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14" w:rsidRDefault="00C56C9B" w:rsidP="00C56C9B">
      <w:pPr>
        <w:jc w:val="center"/>
      </w:pPr>
      <w:r>
        <w:t>United S</w:t>
      </w:r>
      <w:r w:rsidR="007F417F">
        <w:t>tates Governme</w:t>
      </w:r>
      <w:r>
        <w:t>nt: Research and Reporting Team Assignmen6t</w:t>
      </w:r>
    </w:p>
    <w:p w:rsidR="007F417F" w:rsidRDefault="007F417F" w:rsidP="00C56C9B">
      <w:pPr>
        <w:spacing w:line="360" w:lineRule="auto"/>
      </w:pPr>
      <w:r>
        <w:t xml:space="preserve">After an assessment of your individual capabilities, I am revising the way </w:t>
      </w:r>
      <w:r w:rsidR="00C56C9B">
        <w:t xml:space="preserve">you will </w:t>
      </w:r>
      <w:r>
        <w:t>gather, analyze, document and present news related to the three branches of government.</w:t>
      </w:r>
    </w:p>
    <w:p w:rsidR="007F417F" w:rsidRDefault="007F417F" w:rsidP="00C56C9B">
      <w:pPr>
        <w:pStyle w:val="ListParagraph"/>
        <w:numPr>
          <w:ilvl w:val="0"/>
          <w:numId w:val="1"/>
        </w:numPr>
        <w:spacing w:line="360" w:lineRule="auto"/>
      </w:pPr>
      <w:r>
        <w:t>We will now organize as teams.  Each team will be assigned to work on a different branch and level of government.</w:t>
      </w:r>
    </w:p>
    <w:p w:rsidR="007F417F" w:rsidRDefault="007F417F" w:rsidP="00C56C9B">
      <w:pPr>
        <w:pStyle w:val="ListParagraph"/>
        <w:numPr>
          <w:ilvl w:val="0"/>
          <w:numId w:val="1"/>
        </w:numPr>
        <w:spacing w:line="360" w:lineRule="auto"/>
      </w:pPr>
      <w:r>
        <w:t>A team will work within its assigned area of expertise for one month, reporting out on a news item of importance each Friday, or as otherwise determined (If, for instance, there is no school on Friday, the presentation might be moved to Thursday or the following Monday.</w:t>
      </w:r>
    </w:p>
    <w:p w:rsidR="007F417F" w:rsidRDefault="007F417F" w:rsidP="00C56C9B">
      <w:pPr>
        <w:pStyle w:val="ListParagraph"/>
        <w:numPr>
          <w:ilvl w:val="0"/>
          <w:numId w:val="1"/>
        </w:numPr>
        <w:spacing w:line="360" w:lineRule="auto"/>
      </w:pPr>
      <w:r>
        <w:t>The categories of reporting are: National Legislative (Article I); National Executive (Article II); National Judicial (Article III); State Legislative; State Executive; State Judiciary; County/Local.</w:t>
      </w:r>
    </w:p>
    <w:p w:rsidR="007F417F" w:rsidRDefault="007F417F" w:rsidP="00C56C9B">
      <w:pPr>
        <w:pStyle w:val="ListParagraph"/>
        <w:numPr>
          <w:ilvl w:val="0"/>
          <w:numId w:val="1"/>
        </w:numPr>
        <w:spacing w:line="360" w:lineRule="auto"/>
      </w:pPr>
      <w:r>
        <w:t>Initial Assignments: Article I – Tm Washington; Article II – Tm Taft; Article III – Tm Lincoln; Ohio Legislature – Tm JFK; Ohio Executive – Tm Abbott.  Teams will rotate through all assigned categories.</w:t>
      </w:r>
      <w:r w:rsidR="00C56C9B">
        <w:t xml:space="preserve">  </w:t>
      </w:r>
    </w:p>
    <w:p w:rsidR="00C56C9B" w:rsidRDefault="007F417F" w:rsidP="00C56C9B">
      <w:pPr>
        <w:pStyle w:val="ListParagraph"/>
        <w:numPr>
          <w:ilvl w:val="0"/>
          <w:numId w:val="1"/>
        </w:numPr>
        <w:spacing w:line="360" w:lineRule="auto"/>
      </w:pPr>
      <w:r w:rsidRPr="00C56C9B">
        <w:rPr>
          <w:b/>
        </w:rPr>
        <w:t>Wh</w:t>
      </w:r>
      <w:r w:rsidR="00C56C9B">
        <w:rPr>
          <w:b/>
        </w:rPr>
        <w:t xml:space="preserve">en to </w:t>
      </w:r>
      <w:r w:rsidRPr="00C56C9B">
        <w:rPr>
          <w:b/>
        </w:rPr>
        <w:t>submit and wh</w:t>
      </w:r>
      <w:r w:rsidR="00C56C9B">
        <w:rPr>
          <w:b/>
        </w:rPr>
        <w:t>at</w:t>
      </w:r>
      <w:r w:rsidRPr="00C56C9B">
        <w:rPr>
          <w:b/>
        </w:rPr>
        <w:t>:</w:t>
      </w:r>
      <w:r>
        <w:t xml:space="preserve"> </w:t>
      </w:r>
    </w:p>
    <w:p w:rsidR="00C56C9B" w:rsidRDefault="007F417F" w:rsidP="00C56C9B">
      <w:pPr>
        <w:pStyle w:val="ListParagraph"/>
        <w:numPr>
          <w:ilvl w:val="0"/>
          <w:numId w:val="2"/>
        </w:numPr>
        <w:spacing w:line="360" w:lineRule="auto"/>
      </w:pPr>
      <w:r>
        <w:t xml:space="preserve">on </w:t>
      </w:r>
      <w:r w:rsidR="00C56C9B">
        <w:t>Wednesday</w:t>
      </w:r>
      <w:r>
        <w:t xml:space="preserve">, a complete </w:t>
      </w:r>
      <w:r w:rsidRPr="00C56C9B">
        <w:rPr>
          <w:u w:val="single"/>
        </w:rPr>
        <w:t>summary</w:t>
      </w:r>
      <w:r w:rsidR="00C56C9B" w:rsidRPr="00C56C9B">
        <w:rPr>
          <w:u w:val="single"/>
        </w:rPr>
        <w:t xml:space="preserve"> and analysis</w:t>
      </w:r>
      <w:r>
        <w:t xml:space="preserve"> of the news article, which may be taken from </w:t>
      </w:r>
      <w:r w:rsidR="00C56C9B">
        <w:t xml:space="preserve">the </w:t>
      </w:r>
      <w:r w:rsidR="00C56C9B" w:rsidRPr="00C56C9B">
        <w:rPr>
          <w:i/>
        </w:rPr>
        <w:t>Wall Street Journal</w:t>
      </w:r>
      <w:r w:rsidR="00C56C9B">
        <w:t xml:space="preserve"> (no older than the previous week</w:t>
      </w:r>
      <w:r w:rsidR="003A3DC3">
        <w:t xml:space="preserve"> to-date</w:t>
      </w:r>
      <w:r w:rsidR="00C56C9B">
        <w:t xml:space="preserve">), the </w:t>
      </w:r>
      <w:r w:rsidR="00C56C9B" w:rsidRPr="00C56C9B">
        <w:rPr>
          <w:i/>
        </w:rPr>
        <w:t>Advertiser-Tribune</w:t>
      </w:r>
      <w:r w:rsidR="00C56C9B">
        <w:t xml:space="preserve"> (no older than the previous week</w:t>
      </w:r>
      <w:r w:rsidR="003A3DC3">
        <w:t xml:space="preserve"> to-date</w:t>
      </w:r>
      <w:r w:rsidR="00C56C9B">
        <w:t xml:space="preserve">), or </w:t>
      </w:r>
      <w:r>
        <w:t>any PRINT source (A print source may have an online version and still be a print source)</w:t>
      </w:r>
      <w:r w:rsidR="00C56C9B">
        <w:t>, but you must provide me a copy of the article</w:t>
      </w:r>
      <w:r>
        <w:t>.</w:t>
      </w:r>
      <w:r w:rsidR="00C56C9B">
        <w:t xml:space="preserve">  </w:t>
      </w:r>
    </w:p>
    <w:p w:rsidR="00C56C9B" w:rsidRDefault="00C56C9B" w:rsidP="00C56C9B">
      <w:pPr>
        <w:pStyle w:val="ListParagraph"/>
        <w:numPr>
          <w:ilvl w:val="0"/>
          <w:numId w:val="2"/>
        </w:numPr>
        <w:spacing w:line="360" w:lineRule="auto"/>
      </w:pPr>
      <w:r>
        <w:t xml:space="preserve">The header of your presentation, which must be typed in a sans-serif font (Arial, Calibri, etc.) in 11- or 12-pitch font, must include the team name (Line 1), the names of all participants starting with the team leader (Line 2), the course title (Line 3), and the date (Line 4) in the upper left-hand corner.  The name of the team member who typed the summary and analysis must be underlined.  </w:t>
      </w:r>
    </w:p>
    <w:p w:rsidR="00C56C9B" w:rsidRDefault="00C56C9B" w:rsidP="00C56C9B">
      <w:pPr>
        <w:pStyle w:val="ListParagraph"/>
        <w:numPr>
          <w:ilvl w:val="0"/>
          <w:numId w:val="2"/>
        </w:numPr>
        <w:spacing w:line="360" w:lineRule="auto"/>
      </w:pPr>
      <w:r>
        <w:t xml:space="preserve">The title must include the original article title in quotation marks, a colon, and a second part that captures the central idea, problem or question of the article.  Example: “’President Pardons Murderer’: Justice Served or Justice denied?”  </w:t>
      </w:r>
    </w:p>
    <w:p w:rsidR="00C56C9B" w:rsidRDefault="00C56C9B" w:rsidP="00C56C9B">
      <w:pPr>
        <w:pStyle w:val="ListParagraph"/>
        <w:numPr>
          <w:ilvl w:val="0"/>
          <w:numId w:val="2"/>
        </w:numPr>
        <w:spacing w:line="360" w:lineRule="auto"/>
      </w:pPr>
      <w:r>
        <w:t xml:space="preserve">The first line of the summary must consist only of an MLA-compliant citation of the source.  </w:t>
      </w:r>
    </w:p>
    <w:p w:rsidR="00C56C9B" w:rsidRDefault="00C56C9B" w:rsidP="00C56C9B">
      <w:pPr>
        <w:pStyle w:val="ListParagraph"/>
        <w:numPr>
          <w:ilvl w:val="0"/>
          <w:numId w:val="2"/>
        </w:numPr>
        <w:spacing w:line="360" w:lineRule="auto"/>
      </w:pPr>
      <w:r>
        <w:t xml:space="preserve">The summary must answer the questions who, what, when, where, how and why without being simply a regurgitation of the original author’s text.  </w:t>
      </w:r>
    </w:p>
    <w:p w:rsidR="00C56C9B" w:rsidRDefault="00C56C9B" w:rsidP="00C56C9B">
      <w:pPr>
        <w:pStyle w:val="ListParagraph"/>
        <w:numPr>
          <w:ilvl w:val="0"/>
          <w:numId w:val="2"/>
        </w:numPr>
        <w:spacing w:line="360" w:lineRule="auto"/>
      </w:pPr>
      <w:r>
        <w:lastRenderedPageBreak/>
        <w:t xml:space="preserve">The analysis section must include an explanation of why your team thinks the story is important, what its impact is on the nation, state or locality, and how it impacts the branch of government on which it is your team’s job to report.  </w:t>
      </w:r>
    </w:p>
    <w:p w:rsidR="007F417F" w:rsidRDefault="00C56C9B" w:rsidP="00C56C9B">
      <w:pPr>
        <w:pStyle w:val="ListParagraph"/>
        <w:numPr>
          <w:ilvl w:val="0"/>
          <w:numId w:val="2"/>
        </w:numPr>
        <w:spacing w:line="360" w:lineRule="auto"/>
      </w:pPr>
      <w:r>
        <w:t xml:space="preserve">The analysis must include at least one direct or indirect quote from each member of the team.  Example: “Autumn thought that the incident reflected poorly on the office of the presidency, but Taylor said, ‘I think that it is just typical politics, and all presidents say things like </w:t>
      </w:r>
      <w:proofErr w:type="gramStart"/>
      <w:r>
        <w:t>that</w:t>
      </w:r>
      <w:proofErr w:type="gramEnd"/>
      <w:r>
        <w:t xml:space="preserve"> – it doesn’t really matter, because Americans don’t remember that sort of comment for long, anyway.’”  </w:t>
      </w:r>
    </w:p>
    <w:p w:rsidR="007F417F" w:rsidRDefault="00C56C9B" w:rsidP="00C56C9B">
      <w:pPr>
        <w:pStyle w:val="ListParagraph"/>
        <w:numPr>
          <w:ilvl w:val="0"/>
          <w:numId w:val="1"/>
        </w:numPr>
        <w:spacing w:line="360" w:lineRule="auto"/>
      </w:pPr>
      <w:r w:rsidRPr="00C56C9B">
        <w:rPr>
          <w:b/>
        </w:rPr>
        <w:t xml:space="preserve">Presenting: </w:t>
      </w:r>
      <w:r>
        <w:t>No presenter may present twice in a row, so that each member of the team has a go at practicing and demonstrating their presentation skills.  ALL members of the team must be prepared to present, in case the person slated to present is absent.  If a team fails to present, the team’s score will be 0 with no opportunity to make up the grade. Presentations will be timed to five minutes, with penalties being assessed for short or long presentations.  The presenter must go to the front of the room, but all members of the team may go up for moral support.  The presenter must solicit questions from the audience; if no one asks anything, I will.  Hint: “Plant” questions in advance (a political trick).</w:t>
      </w:r>
    </w:p>
    <w:p w:rsidR="00C56C9B" w:rsidRDefault="00C56C9B" w:rsidP="00C56C9B">
      <w:pPr>
        <w:pStyle w:val="ListParagraph"/>
        <w:numPr>
          <w:ilvl w:val="0"/>
          <w:numId w:val="1"/>
        </w:numPr>
        <w:spacing w:line="360" w:lineRule="auto"/>
      </w:pPr>
      <w:r>
        <w:t>Grading:  Each team will earn two grades: one for their submission, and one for their presentation.  The two grades will be combined in the grade book.  Everyone on the team will earn the same grade, whether they were present on presentation day, or not.  I will use the rubrics that follows on the next page to assess the submission and presentation:</w:t>
      </w:r>
    </w:p>
    <w:p w:rsidR="00C56C9B" w:rsidRDefault="00C56C9B" w:rsidP="00C56C9B">
      <w:pPr>
        <w:spacing w:line="360" w:lineRule="auto"/>
      </w:pPr>
    </w:p>
    <w:p w:rsidR="00C56C9B" w:rsidRDefault="00C56C9B" w:rsidP="00C56C9B">
      <w:pPr>
        <w:spacing w:line="360" w:lineRule="auto"/>
      </w:pPr>
    </w:p>
    <w:p w:rsidR="00C56C9B" w:rsidRDefault="00C56C9B" w:rsidP="00C56C9B">
      <w:pPr>
        <w:spacing w:line="360" w:lineRule="auto"/>
      </w:pPr>
    </w:p>
    <w:p w:rsidR="00C56C9B" w:rsidRDefault="00C56C9B" w:rsidP="00C56C9B">
      <w:pPr>
        <w:spacing w:line="360" w:lineRule="auto"/>
      </w:pPr>
    </w:p>
    <w:p w:rsidR="00C56C9B" w:rsidRDefault="00C56C9B" w:rsidP="00C56C9B">
      <w:pPr>
        <w:spacing w:line="360" w:lineRule="auto"/>
      </w:pPr>
    </w:p>
    <w:p w:rsidR="00C56C9B" w:rsidRDefault="00C56C9B" w:rsidP="00C56C9B">
      <w:pPr>
        <w:spacing w:line="360" w:lineRule="auto"/>
      </w:pPr>
    </w:p>
    <w:p w:rsidR="00C56C9B" w:rsidRDefault="00C56C9B" w:rsidP="00C56C9B">
      <w:pPr>
        <w:spacing w:line="360" w:lineRule="auto"/>
      </w:pPr>
    </w:p>
    <w:p w:rsidR="00C56C9B" w:rsidRDefault="00C56C9B" w:rsidP="00C56C9B">
      <w:pPr>
        <w:spacing w:line="360" w:lineRule="auto"/>
      </w:pPr>
    </w:p>
    <w:p w:rsidR="00C56C9B" w:rsidRDefault="00C56C9B" w:rsidP="00C56C9B">
      <w:pPr>
        <w:spacing w:line="360" w:lineRule="auto"/>
        <w:jc w:val="center"/>
      </w:pPr>
      <w:r w:rsidRPr="00C56C9B">
        <w:rPr>
          <w:rFonts w:ascii="Arial" w:hAnsi="Arial" w:cs="Arial"/>
          <w:sz w:val="20"/>
          <w:szCs w:val="20"/>
        </w:rPr>
        <w:lastRenderedPageBreak/>
        <w:t>Oral Presentation Rubric</w:t>
      </w:r>
      <w:r>
        <w:rPr>
          <w:rFonts w:ascii="Arial" w:hAnsi="Arial" w:cs="Arial"/>
          <w:sz w:val="20"/>
          <w:szCs w:val="20"/>
        </w:rPr>
        <w:t>:</w:t>
      </w:r>
      <w:r w:rsidRPr="00C56C9B">
        <w:rPr>
          <w:rFonts w:ascii="Arial" w:hAnsi="Arial" w:cs="Arial"/>
          <w:sz w:val="20"/>
          <w:szCs w:val="20"/>
        </w:rPr>
        <w:t xml:space="preserve"> Team _____________________ Date _____________</w:t>
      </w:r>
    </w:p>
    <w:tbl>
      <w:tblPr>
        <w:tblpPr w:leftFromText="180" w:rightFromText="180" w:horzAnchor="margin" w:tblpY="9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C56C9B" w:rsidRPr="006B18A1" w:rsidTr="00C56C9B">
        <w:trPr>
          <w:trHeight w:val="530"/>
        </w:trPr>
        <w:tc>
          <w:tcPr>
            <w:tcW w:w="1915" w:type="dxa"/>
            <w:shd w:val="clear" w:color="auto" w:fill="A6A6A6" w:themeFill="background1" w:themeFillShade="A6"/>
          </w:tcPr>
          <w:p w:rsidR="00C56C9B" w:rsidRPr="00C56C9B" w:rsidRDefault="00C56C9B" w:rsidP="00C56C9B">
            <w:pPr>
              <w:spacing w:after="0" w:line="240" w:lineRule="auto"/>
              <w:rPr>
                <w:rFonts w:ascii="Arial" w:hAnsi="Arial" w:cs="Arial"/>
                <w:sz w:val="20"/>
                <w:szCs w:val="20"/>
              </w:rPr>
            </w:pPr>
            <w:r w:rsidRPr="00C56C9B">
              <w:rPr>
                <w:rFonts w:ascii="Arial" w:hAnsi="Arial" w:cs="Arial"/>
                <w:sz w:val="20"/>
                <w:szCs w:val="20"/>
              </w:rPr>
              <w:t>Category</w:t>
            </w:r>
          </w:p>
        </w:tc>
        <w:tc>
          <w:tcPr>
            <w:tcW w:w="1915" w:type="dxa"/>
            <w:shd w:val="clear" w:color="auto" w:fill="A6A6A6" w:themeFill="background1" w:themeFillShade="A6"/>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 xml:space="preserve">       4</w:t>
            </w:r>
          </w:p>
        </w:tc>
        <w:tc>
          <w:tcPr>
            <w:tcW w:w="1915" w:type="dxa"/>
            <w:shd w:val="clear" w:color="auto" w:fill="A6A6A6" w:themeFill="background1" w:themeFillShade="A6"/>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 xml:space="preserve">        3</w:t>
            </w:r>
          </w:p>
        </w:tc>
        <w:tc>
          <w:tcPr>
            <w:tcW w:w="1915" w:type="dxa"/>
            <w:shd w:val="clear" w:color="auto" w:fill="A6A6A6" w:themeFill="background1" w:themeFillShade="A6"/>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 xml:space="preserve">        2</w:t>
            </w:r>
          </w:p>
        </w:tc>
        <w:tc>
          <w:tcPr>
            <w:tcW w:w="1916" w:type="dxa"/>
            <w:shd w:val="clear" w:color="auto" w:fill="A6A6A6" w:themeFill="background1" w:themeFillShade="A6"/>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 xml:space="preserve">        1</w:t>
            </w:r>
          </w:p>
        </w:tc>
      </w:tr>
      <w:tr w:rsidR="00C56C9B" w:rsidRPr="00C56C9B" w:rsidTr="00C56C9B">
        <w:trPr>
          <w:trHeight w:val="890"/>
        </w:trPr>
        <w:tc>
          <w:tcPr>
            <w:tcW w:w="1915" w:type="dxa"/>
          </w:tcPr>
          <w:p w:rsidR="00C56C9B" w:rsidRPr="00C56C9B" w:rsidRDefault="00C56C9B" w:rsidP="00A52D7D">
            <w:pPr>
              <w:spacing w:after="0" w:line="240" w:lineRule="auto"/>
              <w:rPr>
                <w:rFonts w:ascii="Arial" w:hAnsi="Arial" w:cs="Arial"/>
                <w:sz w:val="20"/>
                <w:szCs w:val="20"/>
              </w:rPr>
            </w:pPr>
          </w:p>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 xml:space="preserve"> Eye Contact</w:t>
            </w:r>
          </w:p>
        </w:tc>
        <w:tc>
          <w:tcPr>
            <w:tcW w:w="1915" w:type="dxa"/>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 xml:space="preserve">Always has eye contact with audience.  </w:t>
            </w:r>
          </w:p>
        </w:tc>
        <w:tc>
          <w:tcPr>
            <w:tcW w:w="1915" w:type="dxa"/>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Most of the time has eye contact with the audience.</w:t>
            </w:r>
          </w:p>
        </w:tc>
        <w:tc>
          <w:tcPr>
            <w:tcW w:w="1915" w:type="dxa"/>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Sometimes has eye contact with the audience.</w:t>
            </w:r>
          </w:p>
        </w:tc>
        <w:tc>
          <w:tcPr>
            <w:tcW w:w="1916" w:type="dxa"/>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Does not have eye contact with the audience.</w:t>
            </w:r>
          </w:p>
        </w:tc>
      </w:tr>
      <w:tr w:rsidR="00C56C9B" w:rsidRPr="00C56C9B" w:rsidTr="00C56C9B">
        <w:trPr>
          <w:trHeight w:val="1340"/>
        </w:trPr>
        <w:tc>
          <w:tcPr>
            <w:tcW w:w="1915" w:type="dxa"/>
          </w:tcPr>
          <w:p w:rsidR="00C56C9B" w:rsidRPr="00C56C9B" w:rsidRDefault="00C56C9B" w:rsidP="00A52D7D">
            <w:pPr>
              <w:spacing w:after="0" w:line="240" w:lineRule="auto"/>
              <w:rPr>
                <w:rFonts w:ascii="Arial" w:hAnsi="Arial" w:cs="Arial"/>
                <w:sz w:val="20"/>
                <w:szCs w:val="20"/>
              </w:rPr>
            </w:pPr>
          </w:p>
          <w:p w:rsidR="00C56C9B" w:rsidRPr="00C56C9B" w:rsidRDefault="00C56C9B" w:rsidP="00A52D7D">
            <w:pPr>
              <w:spacing w:after="0" w:line="240" w:lineRule="auto"/>
              <w:rPr>
                <w:rFonts w:ascii="Arial" w:hAnsi="Arial" w:cs="Arial"/>
                <w:sz w:val="20"/>
                <w:szCs w:val="20"/>
              </w:rPr>
            </w:pPr>
          </w:p>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Enthusiasm</w:t>
            </w:r>
          </w:p>
        </w:tc>
        <w:tc>
          <w:tcPr>
            <w:tcW w:w="1915" w:type="dxa"/>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Very enthusiastic about the topic during the presentation.</w:t>
            </w:r>
          </w:p>
        </w:tc>
        <w:tc>
          <w:tcPr>
            <w:tcW w:w="1915" w:type="dxa"/>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Most of the time enthusiastic about the topic during the presentation.</w:t>
            </w:r>
          </w:p>
        </w:tc>
        <w:tc>
          <w:tcPr>
            <w:tcW w:w="1915" w:type="dxa"/>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Sometimes enthusiastic</w:t>
            </w:r>
          </w:p>
          <w:p w:rsidR="00C56C9B" w:rsidRPr="00C56C9B" w:rsidRDefault="00C56C9B" w:rsidP="00A52D7D">
            <w:pPr>
              <w:spacing w:after="0" w:line="240" w:lineRule="auto"/>
              <w:rPr>
                <w:rFonts w:ascii="Arial" w:hAnsi="Arial" w:cs="Arial"/>
                <w:sz w:val="20"/>
                <w:szCs w:val="20"/>
              </w:rPr>
            </w:pPr>
            <w:proofErr w:type="gramStart"/>
            <w:r w:rsidRPr="00C56C9B">
              <w:rPr>
                <w:rFonts w:ascii="Arial" w:hAnsi="Arial" w:cs="Arial"/>
                <w:sz w:val="20"/>
                <w:szCs w:val="20"/>
              </w:rPr>
              <w:t>about</w:t>
            </w:r>
            <w:proofErr w:type="gramEnd"/>
            <w:r w:rsidRPr="00C56C9B">
              <w:rPr>
                <w:rFonts w:ascii="Arial" w:hAnsi="Arial" w:cs="Arial"/>
                <w:sz w:val="20"/>
                <w:szCs w:val="20"/>
              </w:rPr>
              <w:t xml:space="preserve"> the topic during the presentation.</w:t>
            </w:r>
          </w:p>
        </w:tc>
        <w:tc>
          <w:tcPr>
            <w:tcW w:w="1916" w:type="dxa"/>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Does not appear enthusiastic about the topic during the presentation.</w:t>
            </w:r>
          </w:p>
        </w:tc>
      </w:tr>
      <w:tr w:rsidR="00C56C9B" w:rsidRPr="00C56C9B" w:rsidTr="00C56C9B">
        <w:trPr>
          <w:trHeight w:val="1070"/>
        </w:trPr>
        <w:tc>
          <w:tcPr>
            <w:tcW w:w="1915" w:type="dxa"/>
          </w:tcPr>
          <w:p w:rsidR="00C56C9B" w:rsidRPr="00C56C9B" w:rsidRDefault="00C56C9B" w:rsidP="00A52D7D">
            <w:pPr>
              <w:spacing w:after="0" w:line="240" w:lineRule="auto"/>
              <w:rPr>
                <w:rFonts w:ascii="Arial" w:hAnsi="Arial" w:cs="Arial"/>
                <w:sz w:val="20"/>
                <w:szCs w:val="20"/>
              </w:rPr>
            </w:pPr>
          </w:p>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Preparedness and Organization</w:t>
            </w:r>
          </w:p>
        </w:tc>
        <w:tc>
          <w:tcPr>
            <w:tcW w:w="1915" w:type="dxa"/>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Very prepared and organized during the presentation.</w:t>
            </w:r>
          </w:p>
        </w:tc>
        <w:tc>
          <w:tcPr>
            <w:tcW w:w="1915" w:type="dxa"/>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 xml:space="preserve">Most of the time prepared and organized during the presentation.  </w:t>
            </w:r>
          </w:p>
        </w:tc>
        <w:tc>
          <w:tcPr>
            <w:tcW w:w="1915" w:type="dxa"/>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Somewhat prepared and organized for the presentation.</w:t>
            </w:r>
          </w:p>
        </w:tc>
        <w:tc>
          <w:tcPr>
            <w:tcW w:w="1916" w:type="dxa"/>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Does not appear to have prepared for the presentation.</w:t>
            </w:r>
          </w:p>
        </w:tc>
      </w:tr>
      <w:tr w:rsidR="00C56C9B" w:rsidRPr="00C56C9B" w:rsidTr="00C56C9B">
        <w:trPr>
          <w:trHeight w:val="1250"/>
        </w:trPr>
        <w:tc>
          <w:tcPr>
            <w:tcW w:w="1915" w:type="dxa"/>
          </w:tcPr>
          <w:p w:rsidR="00C56C9B" w:rsidRPr="00C56C9B" w:rsidRDefault="00C56C9B" w:rsidP="00A52D7D">
            <w:pPr>
              <w:spacing w:after="0" w:line="240" w:lineRule="auto"/>
              <w:rPr>
                <w:rFonts w:ascii="Arial" w:hAnsi="Arial" w:cs="Arial"/>
                <w:sz w:val="20"/>
                <w:szCs w:val="20"/>
              </w:rPr>
            </w:pPr>
          </w:p>
          <w:p w:rsidR="00C56C9B" w:rsidRPr="00C56C9B" w:rsidRDefault="00C56C9B" w:rsidP="00A52D7D">
            <w:pPr>
              <w:spacing w:after="0" w:line="240" w:lineRule="auto"/>
              <w:rPr>
                <w:rFonts w:ascii="Arial" w:hAnsi="Arial" w:cs="Arial"/>
                <w:sz w:val="20"/>
                <w:szCs w:val="20"/>
              </w:rPr>
            </w:pPr>
          </w:p>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 xml:space="preserve">    Speaks                    </w:t>
            </w:r>
          </w:p>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 xml:space="preserve">    Clearly</w:t>
            </w:r>
          </w:p>
        </w:tc>
        <w:tc>
          <w:tcPr>
            <w:tcW w:w="1915" w:type="dxa"/>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Speaks very clearly. Very easy for the audience to understand.</w:t>
            </w:r>
          </w:p>
        </w:tc>
        <w:tc>
          <w:tcPr>
            <w:tcW w:w="1915" w:type="dxa"/>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Most of the time</w:t>
            </w:r>
          </w:p>
          <w:p w:rsidR="00C56C9B" w:rsidRPr="00C56C9B" w:rsidRDefault="00C56C9B" w:rsidP="00A52D7D">
            <w:pPr>
              <w:spacing w:after="0" w:line="240" w:lineRule="auto"/>
              <w:rPr>
                <w:rFonts w:ascii="Arial" w:hAnsi="Arial" w:cs="Arial"/>
                <w:sz w:val="20"/>
                <w:szCs w:val="20"/>
              </w:rPr>
            </w:pPr>
            <w:proofErr w:type="gramStart"/>
            <w:r w:rsidRPr="00C56C9B">
              <w:rPr>
                <w:rFonts w:ascii="Arial" w:hAnsi="Arial" w:cs="Arial"/>
                <w:sz w:val="20"/>
                <w:szCs w:val="20"/>
              </w:rPr>
              <w:t>speaks</w:t>
            </w:r>
            <w:proofErr w:type="gramEnd"/>
            <w:r w:rsidRPr="00C56C9B">
              <w:rPr>
                <w:rFonts w:ascii="Arial" w:hAnsi="Arial" w:cs="Arial"/>
                <w:sz w:val="20"/>
                <w:szCs w:val="20"/>
              </w:rPr>
              <w:t xml:space="preserve"> clearly. Easy for the audience to understand.</w:t>
            </w:r>
          </w:p>
        </w:tc>
        <w:tc>
          <w:tcPr>
            <w:tcW w:w="1915" w:type="dxa"/>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Sometimes speaks clearly. Sometimes easy for the audience to understand.</w:t>
            </w:r>
          </w:p>
        </w:tc>
        <w:tc>
          <w:tcPr>
            <w:tcW w:w="1916" w:type="dxa"/>
          </w:tcPr>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Does not speak clearly. Difficult for the audience to understand.</w:t>
            </w:r>
          </w:p>
        </w:tc>
      </w:tr>
      <w:tr w:rsidR="00C56C9B" w:rsidRPr="00C56C9B" w:rsidTr="00A52D7D">
        <w:trPr>
          <w:trHeight w:val="1700"/>
        </w:trPr>
        <w:tc>
          <w:tcPr>
            <w:tcW w:w="1915" w:type="dxa"/>
          </w:tcPr>
          <w:p w:rsidR="00C56C9B" w:rsidRPr="00C56C9B" w:rsidRDefault="00C56C9B" w:rsidP="00A52D7D">
            <w:pPr>
              <w:spacing w:after="0" w:line="240" w:lineRule="auto"/>
              <w:rPr>
                <w:rFonts w:ascii="Arial" w:hAnsi="Arial" w:cs="Arial"/>
                <w:sz w:val="20"/>
                <w:szCs w:val="20"/>
              </w:rPr>
            </w:pPr>
          </w:p>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 xml:space="preserve">Knowledge of </w:t>
            </w:r>
          </w:p>
          <w:p w:rsidR="00C56C9B" w:rsidRPr="00C56C9B" w:rsidRDefault="00C56C9B" w:rsidP="00A52D7D">
            <w:pPr>
              <w:spacing w:after="0" w:line="240" w:lineRule="auto"/>
              <w:rPr>
                <w:rFonts w:ascii="Arial" w:hAnsi="Arial" w:cs="Arial"/>
                <w:sz w:val="20"/>
                <w:szCs w:val="20"/>
              </w:rPr>
            </w:pPr>
            <w:r w:rsidRPr="00C56C9B">
              <w:rPr>
                <w:rFonts w:ascii="Arial" w:hAnsi="Arial" w:cs="Arial"/>
                <w:sz w:val="20"/>
                <w:szCs w:val="20"/>
              </w:rPr>
              <w:t>Content/Recycling</w:t>
            </w:r>
          </w:p>
        </w:tc>
        <w:tc>
          <w:tcPr>
            <w:tcW w:w="1915" w:type="dxa"/>
          </w:tcPr>
          <w:p w:rsidR="00C56C9B" w:rsidRPr="00C56C9B" w:rsidRDefault="00C56C9B" w:rsidP="00C56C9B">
            <w:pPr>
              <w:spacing w:after="0" w:line="240" w:lineRule="auto"/>
              <w:rPr>
                <w:rFonts w:ascii="Arial" w:hAnsi="Arial" w:cs="Arial"/>
                <w:sz w:val="20"/>
                <w:szCs w:val="20"/>
              </w:rPr>
            </w:pPr>
            <w:r w:rsidRPr="00C56C9B">
              <w:rPr>
                <w:rFonts w:ascii="Arial" w:hAnsi="Arial" w:cs="Arial"/>
                <w:sz w:val="20"/>
                <w:szCs w:val="20"/>
              </w:rPr>
              <w:t xml:space="preserve">Knowledge of </w:t>
            </w:r>
            <w:r>
              <w:rPr>
                <w:rFonts w:ascii="Arial" w:hAnsi="Arial" w:cs="Arial"/>
                <w:sz w:val="20"/>
                <w:szCs w:val="20"/>
              </w:rPr>
              <w:t>topic</w:t>
            </w:r>
            <w:r w:rsidRPr="00C56C9B">
              <w:rPr>
                <w:rFonts w:ascii="Arial" w:hAnsi="Arial" w:cs="Arial"/>
                <w:sz w:val="20"/>
                <w:szCs w:val="20"/>
              </w:rPr>
              <w:t xml:space="preserve"> is very clear. Student shows full understanding of content during presentation.</w:t>
            </w:r>
          </w:p>
        </w:tc>
        <w:tc>
          <w:tcPr>
            <w:tcW w:w="1915" w:type="dxa"/>
          </w:tcPr>
          <w:p w:rsidR="00C56C9B" w:rsidRPr="00C56C9B" w:rsidRDefault="00C56C9B" w:rsidP="00C56C9B">
            <w:pPr>
              <w:spacing w:after="0" w:line="240" w:lineRule="auto"/>
              <w:rPr>
                <w:rFonts w:ascii="Arial" w:hAnsi="Arial" w:cs="Arial"/>
                <w:sz w:val="20"/>
                <w:szCs w:val="20"/>
              </w:rPr>
            </w:pPr>
            <w:r w:rsidRPr="00C56C9B">
              <w:rPr>
                <w:rFonts w:ascii="Arial" w:hAnsi="Arial" w:cs="Arial"/>
                <w:sz w:val="20"/>
                <w:szCs w:val="20"/>
              </w:rPr>
              <w:t xml:space="preserve">Knowledge of </w:t>
            </w:r>
            <w:r>
              <w:rPr>
                <w:rFonts w:ascii="Arial" w:hAnsi="Arial" w:cs="Arial"/>
                <w:sz w:val="20"/>
                <w:szCs w:val="20"/>
              </w:rPr>
              <w:t xml:space="preserve">topic </w:t>
            </w:r>
            <w:r w:rsidRPr="00C56C9B">
              <w:rPr>
                <w:rFonts w:ascii="Arial" w:hAnsi="Arial" w:cs="Arial"/>
                <w:sz w:val="20"/>
                <w:szCs w:val="20"/>
              </w:rPr>
              <w:t>is clear most of the time during the presentation.</w:t>
            </w:r>
          </w:p>
        </w:tc>
        <w:tc>
          <w:tcPr>
            <w:tcW w:w="1915" w:type="dxa"/>
          </w:tcPr>
          <w:p w:rsidR="00C56C9B" w:rsidRPr="00C56C9B" w:rsidRDefault="00C56C9B" w:rsidP="00C56C9B">
            <w:pPr>
              <w:spacing w:after="0" w:line="240" w:lineRule="auto"/>
              <w:rPr>
                <w:rFonts w:ascii="Arial" w:hAnsi="Arial" w:cs="Arial"/>
                <w:sz w:val="20"/>
                <w:szCs w:val="20"/>
              </w:rPr>
            </w:pPr>
            <w:r w:rsidRPr="00C56C9B">
              <w:rPr>
                <w:rFonts w:ascii="Arial" w:hAnsi="Arial" w:cs="Arial"/>
                <w:sz w:val="20"/>
                <w:szCs w:val="20"/>
              </w:rPr>
              <w:t xml:space="preserve">Knowledge of </w:t>
            </w:r>
            <w:r>
              <w:rPr>
                <w:rFonts w:ascii="Arial" w:hAnsi="Arial" w:cs="Arial"/>
                <w:sz w:val="20"/>
                <w:szCs w:val="20"/>
              </w:rPr>
              <w:t>topic</w:t>
            </w:r>
            <w:r w:rsidRPr="00C56C9B">
              <w:rPr>
                <w:rFonts w:ascii="Arial" w:hAnsi="Arial" w:cs="Arial"/>
                <w:sz w:val="20"/>
                <w:szCs w:val="20"/>
              </w:rPr>
              <w:t xml:space="preserve"> is sometimes evident during the presentation.</w:t>
            </w:r>
          </w:p>
        </w:tc>
        <w:tc>
          <w:tcPr>
            <w:tcW w:w="1916" w:type="dxa"/>
          </w:tcPr>
          <w:p w:rsidR="00C56C9B" w:rsidRPr="00C56C9B" w:rsidRDefault="00C56C9B" w:rsidP="00C56C9B">
            <w:pPr>
              <w:spacing w:after="0" w:line="240" w:lineRule="auto"/>
              <w:rPr>
                <w:rFonts w:ascii="Arial" w:hAnsi="Arial" w:cs="Arial"/>
                <w:sz w:val="20"/>
                <w:szCs w:val="20"/>
              </w:rPr>
            </w:pPr>
            <w:r>
              <w:rPr>
                <w:rFonts w:ascii="Arial" w:hAnsi="Arial" w:cs="Arial"/>
                <w:sz w:val="20"/>
                <w:szCs w:val="20"/>
              </w:rPr>
              <w:t>Knowledge of topic</w:t>
            </w:r>
            <w:r w:rsidRPr="00C56C9B">
              <w:rPr>
                <w:rFonts w:ascii="Arial" w:hAnsi="Arial" w:cs="Arial"/>
                <w:sz w:val="20"/>
                <w:szCs w:val="20"/>
              </w:rPr>
              <w:t xml:space="preserve"> in not clear.  Student does not show understanding during presentation.</w:t>
            </w:r>
          </w:p>
        </w:tc>
      </w:tr>
      <w:tr w:rsidR="00C56C9B" w:rsidRPr="00C56C9B" w:rsidTr="00C56C9B">
        <w:trPr>
          <w:trHeight w:val="890"/>
        </w:trPr>
        <w:tc>
          <w:tcPr>
            <w:tcW w:w="1915" w:type="dxa"/>
          </w:tcPr>
          <w:p w:rsidR="00C56C9B" w:rsidRPr="00C56C9B" w:rsidRDefault="00C56C9B" w:rsidP="00A52D7D">
            <w:pPr>
              <w:spacing w:after="0" w:line="240" w:lineRule="auto"/>
              <w:rPr>
                <w:rFonts w:ascii="Arial" w:hAnsi="Arial" w:cs="Arial"/>
                <w:sz w:val="20"/>
                <w:szCs w:val="20"/>
              </w:rPr>
            </w:pPr>
            <w:r>
              <w:rPr>
                <w:rFonts w:ascii="Arial" w:hAnsi="Arial" w:cs="Arial"/>
                <w:sz w:val="20"/>
                <w:szCs w:val="20"/>
              </w:rPr>
              <w:t>Time: 5 Minutes</w:t>
            </w:r>
          </w:p>
        </w:tc>
        <w:tc>
          <w:tcPr>
            <w:tcW w:w="1915" w:type="dxa"/>
          </w:tcPr>
          <w:p w:rsidR="00C56C9B" w:rsidRPr="00C56C9B" w:rsidRDefault="00C56C9B" w:rsidP="00A52D7D">
            <w:pPr>
              <w:spacing w:after="0" w:line="240" w:lineRule="auto"/>
              <w:rPr>
                <w:rFonts w:ascii="Arial" w:hAnsi="Arial" w:cs="Arial"/>
                <w:sz w:val="20"/>
                <w:szCs w:val="20"/>
              </w:rPr>
            </w:pPr>
            <w:r>
              <w:rPr>
                <w:rFonts w:ascii="Arial" w:hAnsi="Arial" w:cs="Arial"/>
                <w:sz w:val="20"/>
                <w:szCs w:val="20"/>
              </w:rPr>
              <w:t>+ / - 0 to 30 seconds</w:t>
            </w:r>
          </w:p>
        </w:tc>
        <w:tc>
          <w:tcPr>
            <w:tcW w:w="1915" w:type="dxa"/>
          </w:tcPr>
          <w:p w:rsidR="00C56C9B" w:rsidRPr="00C56C9B" w:rsidRDefault="00C56C9B" w:rsidP="00A52D7D">
            <w:pPr>
              <w:spacing w:after="0" w:line="240" w:lineRule="auto"/>
              <w:rPr>
                <w:rFonts w:ascii="Arial" w:hAnsi="Arial" w:cs="Arial"/>
                <w:sz w:val="20"/>
                <w:szCs w:val="20"/>
              </w:rPr>
            </w:pPr>
            <w:r>
              <w:rPr>
                <w:rFonts w:ascii="Arial" w:hAnsi="Arial" w:cs="Arial"/>
                <w:sz w:val="20"/>
                <w:szCs w:val="20"/>
              </w:rPr>
              <w:t>+ / - 31 – 59 seconds</w:t>
            </w:r>
          </w:p>
        </w:tc>
        <w:tc>
          <w:tcPr>
            <w:tcW w:w="1915" w:type="dxa"/>
          </w:tcPr>
          <w:p w:rsidR="00C56C9B" w:rsidRPr="00C56C9B" w:rsidRDefault="00C56C9B" w:rsidP="00A52D7D">
            <w:pPr>
              <w:spacing w:after="0" w:line="240" w:lineRule="auto"/>
              <w:rPr>
                <w:rFonts w:ascii="Arial" w:hAnsi="Arial" w:cs="Arial"/>
                <w:sz w:val="20"/>
                <w:szCs w:val="20"/>
              </w:rPr>
            </w:pPr>
            <w:r>
              <w:rPr>
                <w:rFonts w:ascii="Arial" w:hAnsi="Arial" w:cs="Arial"/>
                <w:sz w:val="20"/>
                <w:szCs w:val="20"/>
              </w:rPr>
              <w:t>+/- 1 minute</w:t>
            </w:r>
          </w:p>
        </w:tc>
        <w:tc>
          <w:tcPr>
            <w:tcW w:w="1916" w:type="dxa"/>
          </w:tcPr>
          <w:p w:rsidR="00C56C9B" w:rsidRPr="00C56C9B" w:rsidRDefault="00C56C9B" w:rsidP="00A52D7D">
            <w:pPr>
              <w:spacing w:after="0" w:line="240" w:lineRule="auto"/>
              <w:rPr>
                <w:rFonts w:ascii="Arial" w:hAnsi="Arial" w:cs="Arial"/>
                <w:sz w:val="20"/>
                <w:szCs w:val="20"/>
              </w:rPr>
            </w:pPr>
            <w:r>
              <w:rPr>
                <w:rFonts w:ascii="Arial" w:hAnsi="Arial" w:cs="Arial"/>
                <w:sz w:val="20"/>
                <w:szCs w:val="20"/>
              </w:rPr>
              <w:t>+/- more than a minute</w:t>
            </w:r>
          </w:p>
        </w:tc>
      </w:tr>
      <w:tr w:rsidR="00C56C9B" w:rsidRPr="00C56C9B" w:rsidTr="00C56C9B">
        <w:trPr>
          <w:trHeight w:val="530"/>
        </w:trPr>
        <w:tc>
          <w:tcPr>
            <w:tcW w:w="1915" w:type="dxa"/>
          </w:tcPr>
          <w:p w:rsidR="00C56C9B" w:rsidRPr="00C56C9B" w:rsidRDefault="00C56C9B" w:rsidP="00A52D7D">
            <w:pPr>
              <w:spacing w:after="0" w:line="240" w:lineRule="auto"/>
              <w:rPr>
                <w:rFonts w:ascii="Arial" w:hAnsi="Arial" w:cs="Arial"/>
                <w:sz w:val="20"/>
                <w:szCs w:val="20"/>
              </w:rPr>
            </w:pPr>
            <w:r>
              <w:rPr>
                <w:rFonts w:ascii="Arial" w:hAnsi="Arial" w:cs="Arial"/>
                <w:sz w:val="20"/>
                <w:szCs w:val="20"/>
              </w:rPr>
              <w:t>Column Total</w:t>
            </w:r>
          </w:p>
        </w:tc>
        <w:tc>
          <w:tcPr>
            <w:tcW w:w="1915" w:type="dxa"/>
            <w:tcBorders>
              <w:bottom w:val="single" w:sz="4" w:space="0" w:color="000000"/>
            </w:tcBorders>
          </w:tcPr>
          <w:p w:rsidR="00C56C9B" w:rsidRPr="00C56C9B" w:rsidRDefault="00C56C9B" w:rsidP="00A52D7D">
            <w:pPr>
              <w:spacing w:after="0" w:line="240" w:lineRule="auto"/>
              <w:rPr>
                <w:rFonts w:ascii="Arial" w:hAnsi="Arial" w:cs="Arial"/>
                <w:sz w:val="20"/>
                <w:szCs w:val="20"/>
              </w:rPr>
            </w:pPr>
          </w:p>
        </w:tc>
        <w:tc>
          <w:tcPr>
            <w:tcW w:w="1915" w:type="dxa"/>
            <w:tcBorders>
              <w:bottom w:val="single" w:sz="4" w:space="0" w:color="000000"/>
            </w:tcBorders>
          </w:tcPr>
          <w:p w:rsidR="00C56C9B" w:rsidRPr="00C56C9B" w:rsidRDefault="00C56C9B" w:rsidP="00A52D7D">
            <w:pPr>
              <w:spacing w:after="0" w:line="240" w:lineRule="auto"/>
              <w:rPr>
                <w:rFonts w:ascii="Arial" w:hAnsi="Arial" w:cs="Arial"/>
                <w:sz w:val="20"/>
                <w:szCs w:val="20"/>
              </w:rPr>
            </w:pPr>
          </w:p>
        </w:tc>
        <w:tc>
          <w:tcPr>
            <w:tcW w:w="1915" w:type="dxa"/>
            <w:tcBorders>
              <w:bottom w:val="single" w:sz="4" w:space="0" w:color="000000"/>
            </w:tcBorders>
          </w:tcPr>
          <w:p w:rsidR="00C56C9B" w:rsidRPr="00C56C9B" w:rsidRDefault="00C56C9B" w:rsidP="00A52D7D">
            <w:pPr>
              <w:spacing w:after="0" w:line="240" w:lineRule="auto"/>
              <w:rPr>
                <w:rFonts w:ascii="Arial" w:hAnsi="Arial" w:cs="Arial"/>
                <w:sz w:val="20"/>
                <w:szCs w:val="20"/>
              </w:rPr>
            </w:pPr>
          </w:p>
        </w:tc>
        <w:tc>
          <w:tcPr>
            <w:tcW w:w="1916" w:type="dxa"/>
          </w:tcPr>
          <w:p w:rsidR="00C56C9B" w:rsidRPr="00C56C9B" w:rsidRDefault="00C56C9B" w:rsidP="00A52D7D">
            <w:pPr>
              <w:spacing w:after="0" w:line="240" w:lineRule="auto"/>
              <w:rPr>
                <w:rFonts w:ascii="Arial" w:hAnsi="Arial" w:cs="Arial"/>
                <w:sz w:val="20"/>
                <w:szCs w:val="20"/>
              </w:rPr>
            </w:pPr>
          </w:p>
        </w:tc>
      </w:tr>
      <w:tr w:rsidR="00C56C9B" w:rsidRPr="00C56C9B" w:rsidTr="00C56C9B">
        <w:trPr>
          <w:trHeight w:val="530"/>
        </w:trPr>
        <w:tc>
          <w:tcPr>
            <w:tcW w:w="1915" w:type="dxa"/>
          </w:tcPr>
          <w:p w:rsidR="00C56C9B" w:rsidRDefault="00C56C9B" w:rsidP="00A52D7D">
            <w:pPr>
              <w:spacing w:after="0" w:line="240" w:lineRule="auto"/>
              <w:rPr>
                <w:rFonts w:ascii="Arial" w:hAnsi="Arial" w:cs="Arial"/>
                <w:sz w:val="20"/>
                <w:szCs w:val="20"/>
              </w:rPr>
            </w:pPr>
            <w:r>
              <w:rPr>
                <w:rFonts w:ascii="Arial" w:hAnsi="Arial" w:cs="Arial"/>
                <w:sz w:val="20"/>
                <w:szCs w:val="20"/>
              </w:rPr>
              <w:t>Score Total</w:t>
            </w:r>
          </w:p>
        </w:tc>
        <w:tc>
          <w:tcPr>
            <w:tcW w:w="1915" w:type="dxa"/>
            <w:shd w:val="clear" w:color="auto" w:fill="808080" w:themeFill="background1" w:themeFillShade="80"/>
          </w:tcPr>
          <w:p w:rsidR="00C56C9B" w:rsidRPr="00C56C9B" w:rsidRDefault="00C56C9B" w:rsidP="00A52D7D">
            <w:pPr>
              <w:spacing w:after="0" w:line="240" w:lineRule="auto"/>
              <w:rPr>
                <w:rFonts w:ascii="Arial" w:hAnsi="Arial" w:cs="Arial"/>
                <w:sz w:val="20"/>
                <w:szCs w:val="20"/>
              </w:rPr>
            </w:pPr>
          </w:p>
        </w:tc>
        <w:tc>
          <w:tcPr>
            <w:tcW w:w="1915" w:type="dxa"/>
            <w:shd w:val="clear" w:color="auto" w:fill="808080" w:themeFill="background1" w:themeFillShade="80"/>
          </w:tcPr>
          <w:p w:rsidR="00C56C9B" w:rsidRPr="00C56C9B" w:rsidRDefault="00C56C9B" w:rsidP="00A52D7D">
            <w:pPr>
              <w:spacing w:after="0" w:line="240" w:lineRule="auto"/>
              <w:rPr>
                <w:rFonts w:ascii="Arial" w:hAnsi="Arial" w:cs="Arial"/>
                <w:sz w:val="20"/>
                <w:szCs w:val="20"/>
              </w:rPr>
            </w:pPr>
          </w:p>
        </w:tc>
        <w:tc>
          <w:tcPr>
            <w:tcW w:w="1915" w:type="dxa"/>
            <w:shd w:val="clear" w:color="auto" w:fill="808080" w:themeFill="background1" w:themeFillShade="80"/>
          </w:tcPr>
          <w:p w:rsidR="00C56C9B" w:rsidRPr="00C56C9B" w:rsidRDefault="00C56C9B" w:rsidP="00A52D7D">
            <w:pPr>
              <w:spacing w:after="0" w:line="240" w:lineRule="auto"/>
              <w:rPr>
                <w:rFonts w:ascii="Arial" w:hAnsi="Arial" w:cs="Arial"/>
                <w:sz w:val="20"/>
                <w:szCs w:val="20"/>
              </w:rPr>
            </w:pPr>
          </w:p>
        </w:tc>
        <w:tc>
          <w:tcPr>
            <w:tcW w:w="1916" w:type="dxa"/>
          </w:tcPr>
          <w:p w:rsidR="00C56C9B" w:rsidRPr="00C56C9B" w:rsidRDefault="00C56C9B" w:rsidP="00A52D7D">
            <w:pPr>
              <w:spacing w:after="0" w:line="240" w:lineRule="auto"/>
              <w:rPr>
                <w:rFonts w:ascii="Arial" w:hAnsi="Arial" w:cs="Arial"/>
                <w:sz w:val="20"/>
                <w:szCs w:val="20"/>
              </w:rPr>
            </w:pPr>
          </w:p>
        </w:tc>
      </w:tr>
    </w:tbl>
    <w:p w:rsidR="00C56C9B" w:rsidRPr="00C56C9B" w:rsidRDefault="00C56C9B" w:rsidP="00C56C9B">
      <w:pPr>
        <w:spacing w:line="360" w:lineRule="auto"/>
        <w:jc w:val="center"/>
        <w:rPr>
          <w:rFonts w:ascii="Arial" w:hAnsi="Arial" w:cs="Arial"/>
          <w:sz w:val="20"/>
          <w:szCs w:val="20"/>
        </w:rPr>
      </w:pPr>
    </w:p>
    <w:p w:rsidR="00C56C9B" w:rsidRPr="00C56C9B" w:rsidRDefault="00C56C9B" w:rsidP="00C56C9B">
      <w:pPr>
        <w:spacing w:line="360" w:lineRule="auto"/>
        <w:jc w:val="center"/>
        <w:rPr>
          <w:rFonts w:ascii="Arial" w:hAnsi="Arial" w:cs="Arial"/>
          <w:sz w:val="20"/>
          <w:szCs w:val="20"/>
        </w:rPr>
      </w:pPr>
    </w:p>
    <w:p w:rsidR="00C56C9B" w:rsidRDefault="00C56C9B" w:rsidP="00C56C9B">
      <w:pPr>
        <w:spacing w:line="360" w:lineRule="auto"/>
      </w:pPr>
    </w:p>
    <w:p w:rsidR="00C56C9B" w:rsidRDefault="00C56C9B" w:rsidP="00C56C9B">
      <w:pPr>
        <w:spacing w:line="360" w:lineRule="auto"/>
      </w:pPr>
    </w:p>
    <w:p w:rsidR="00C56C9B" w:rsidRDefault="00C56C9B" w:rsidP="00C56C9B">
      <w:pPr>
        <w:spacing w:line="360" w:lineRule="auto"/>
      </w:pPr>
    </w:p>
    <w:p w:rsidR="00C56C9B" w:rsidRDefault="00C56C9B" w:rsidP="00C56C9B">
      <w:pPr>
        <w:spacing w:line="360" w:lineRule="auto"/>
      </w:pPr>
    </w:p>
    <w:p w:rsidR="00C56C9B" w:rsidRDefault="00C56C9B" w:rsidP="00C56C9B">
      <w:pPr>
        <w:spacing w:line="360" w:lineRule="auto"/>
      </w:pPr>
      <w:r>
        <w:lastRenderedPageBreak/>
        <w:t>Summary and Analysis Rubric: Team _________________________</w:t>
      </w:r>
      <w:proofErr w:type="gramStart"/>
      <w:r>
        <w:t>_  Date</w:t>
      </w:r>
      <w:proofErr w:type="gramEnd"/>
      <w:r>
        <w:t xml:space="preserve"> submitted _______________</w:t>
      </w:r>
    </w:p>
    <w:tbl>
      <w:tblPr>
        <w:tblStyle w:val="TableGrid"/>
        <w:tblW w:w="9812" w:type="dxa"/>
        <w:tblLook w:val="04A0" w:firstRow="1" w:lastRow="0" w:firstColumn="1" w:lastColumn="0" w:noHBand="0" w:noVBand="1"/>
      </w:tblPr>
      <w:tblGrid>
        <w:gridCol w:w="1368"/>
        <w:gridCol w:w="1501"/>
        <w:gridCol w:w="1389"/>
        <w:gridCol w:w="1389"/>
        <w:gridCol w:w="1321"/>
        <w:gridCol w:w="1466"/>
        <w:gridCol w:w="1378"/>
      </w:tblGrid>
      <w:tr w:rsidR="00C56C9B" w:rsidTr="00C56C9B">
        <w:tc>
          <w:tcPr>
            <w:tcW w:w="1368" w:type="dxa"/>
            <w:tcBorders>
              <w:bottom w:val="single" w:sz="4" w:space="0" w:color="auto"/>
            </w:tcBorders>
            <w:shd w:val="clear" w:color="auto" w:fill="A6A6A6" w:themeFill="background1" w:themeFillShade="A6"/>
          </w:tcPr>
          <w:p w:rsidR="00C56C9B" w:rsidRPr="003A3DC3" w:rsidRDefault="00C56C9B" w:rsidP="00C56C9B">
            <w:pPr>
              <w:rPr>
                <w:rFonts w:ascii="Arial" w:hAnsi="Arial" w:cs="Arial"/>
                <w:color w:val="000000" w:themeColor="text1"/>
                <w:sz w:val="16"/>
                <w:szCs w:val="16"/>
              </w:rPr>
            </w:pPr>
            <w:r w:rsidRPr="003A3DC3">
              <w:rPr>
                <w:rFonts w:ascii="Arial" w:hAnsi="Arial" w:cs="Arial"/>
                <w:color w:val="000000" w:themeColor="text1"/>
                <w:sz w:val="16"/>
                <w:szCs w:val="16"/>
              </w:rPr>
              <w:t>Criteria</w:t>
            </w:r>
          </w:p>
        </w:tc>
        <w:tc>
          <w:tcPr>
            <w:tcW w:w="1501" w:type="dxa"/>
            <w:shd w:val="clear" w:color="auto" w:fill="A6A6A6" w:themeFill="background1" w:themeFillShade="A6"/>
          </w:tcPr>
          <w:p w:rsidR="00C56C9B" w:rsidRPr="003A3DC3" w:rsidRDefault="00C56C9B" w:rsidP="00C56C9B">
            <w:pPr>
              <w:rPr>
                <w:rFonts w:ascii="Arial" w:hAnsi="Arial" w:cs="Arial"/>
                <w:color w:val="000000" w:themeColor="text1"/>
                <w:sz w:val="16"/>
                <w:szCs w:val="16"/>
              </w:rPr>
            </w:pPr>
            <w:r w:rsidRPr="003A3DC3">
              <w:rPr>
                <w:rFonts w:ascii="Arial" w:hAnsi="Arial" w:cs="Arial"/>
                <w:color w:val="000000" w:themeColor="text1"/>
                <w:sz w:val="16"/>
                <w:szCs w:val="16"/>
              </w:rPr>
              <w:t>5</w:t>
            </w:r>
          </w:p>
        </w:tc>
        <w:tc>
          <w:tcPr>
            <w:tcW w:w="1389" w:type="dxa"/>
            <w:shd w:val="clear" w:color="auto" w:fill="A6A6A6" w:themeFill="background1" w:themeFillShade="A6"/>
          </w:tcPr>
          <w:p w:rsidR="00C56C9B" w:rsidRPr="003A3DC3" w:rsidRDefault="00C56C9B" w:rsidP="00C56C9B">
            <w:pPr>
              <w:rPr>
                <w:rFonts w:ascii="Arial" w:hAnsi="Arial" w:cs="Arial"/>
                <w:color w:val="000000" w:themeColor="text1"/>
                <w:sz w:val="16"/>
                <w:szCs w:val="16"/>
              </w:rPr>
            </w:pPr>
            <w:r w:rsidRPr="003A3DC3">
              <w:rPr>
                <w:rFonts w:ascii="Arial" w:hAnsi="Arial" w:cs="Arial"/>
                <w:color w:val="000000" w:themeColor="text1"/>
                <w:sz w:val="16"/>
                <w:szCs w:val="16"/>
              </w:rPr>
              <w:t>4</w:t>
            </w:r>
          </w:p>
        </w:tc>
        <w:tc>
          <w:tcPr>
            <w:tcW w:w="1389" w:type="dxa"/>
            <w:shd w:val="clear" w:color="auto" w:fill="A6A6A6" w:themeFill="background1" w:themeFillShade="A6"/>
          </w:tcPr>
          <w:p w:rsidR="00C56C9B" w:rsidRPr="003A3DC3" w:rsidRDefault="00C56C9B" w:rsidP="00C56C9B">
            <w:pPr>
              <w:rPr>
                <w:rFonts w:ascii="Arial" w:hAnsi="Arial" w:cs="Arial"/>
                <w:color w:val="000000" w:themeColor="text1"/>
                <w:sz w:val="16"/>
                <w:szCs w:val="16"/>
              </w:rPr>
            </w:pPr>
            <w:r w:rsidRPr="003A3DC3">
              <w:rPr>
                <w:rFonts w:ascii="Arial" w:hAnsi="Arial" w:cs="Arial"/>
                <w:color w:val="000000" w:themeColor="text1"/>
                <w:sz w:val="16"/>
                <w:szCs w:val="16"/>
              </w:rPr>
              <w:t>3</w:t>
            </w:r>
          </w:p>
        </w:tc>
        <w:tc>
          <w:tcPr>
            <w:tcW w:w="1321" w:type="dxa"/>
            <w:shd w:val="clear" w:color="auto" w:fill="A6A6A6" w:themeFill="background1" w:themeFillShade="A6"/>
          </w:tcPr>
          <w:p w:rsidR="00C56C9B" w:rsidRPr="003A3DC3" w:rsidRDefault="00C56C9B" w:rsidP="00C56C9B">
            <w:pPr>
              <w:rPr>
                <w:rFonts w:ascii="Arial" w:hAnsi="Arial" w:cs="Arial"/>
                <w:color w:val="000000" w:themeColor="text1"/>
                <w:sz w:val="16"/>
                <w:szCs w:val="16"/>
              </w:rPr>
            </w:pPr>
            <w:r w:rsidRPr="003A3DC3">
              <w:rPr>
                <w:rFonts w:ascii="Arial" w:hAnsi="Arial" w:cs="Arial"/>
                <w:color w:val="000000" w:themeColor="text1"/>
                <w:sz w:val="16"/>
                <w:szCs w:val="16"/>
              </w:rPr>
              <w:t>2</w:t>
            </w:r>
          </w:p>
        </w:tc>
        <w:tc>
          <w:tcPr>
            <w:tcW w:w="1466" w:type="dxa"/>
            <w:shd w:val="clear" w:color="auto" w:fill="A6A6A6" w:themeFill="background1" w:themeFillShade="A6"/>
          </w:tcPr>
          <w:p w:rsidR="00C56C9B" w:rsidRPr="003A3DC3" w:rsidRDefault="00C56C9B" w:rsidP="00C56C9B">
            <w:pPr>
              <w:rPr>
                <w:rFonts w:ascii="Arial" w:hAnsi="Arial" w:cs="Arial"/>
                <w:color w:val="000000" w:themeColor="text1"/>
                <w:sz w:val="16"/>
                <w:szCs w:val="16"/>
              </w:rPr>
            </w:pPr>
            <w:r w:rsidRPr="003A3DC3">
              <w:rPr>
                <w:rFonts w:ascii="Arial" w:hAnsi="Arial" w:cs="Arial"/>
                <w:color w:val="000000" w:themeColor="text1"/>
                <w:sz w:val="16"/>
                <w:szCs w:val="16"/>
              </w:rPr>
              <w:t>1</w:t>
            </w:r>
          </w:p>
        </w:tc>
        <w:tc>
          <w:tcPr>
            <w:tcW w:w="1378" w:type="dxa"/>
            <w:shd w:val="clear" w:color="auto" w:fill="A6A6A6" w:themeFill="background1" w:themeFillShade="A6"/>
          </w:tcPr>
          <w:p w:rsidR="00C56C9B" w:rsidRPr="003A3DC3" w:rsidRDefault="00C56C9B" w:rsidP="00C56C9B">
            <w:pPr>
              <w:rPr>
                <w:rFonts w:ascii="Arial" w:hAnsi="Arial" w:cs="Arial"/>
                <w:color w:val="000000" w:themeColor="text1"/>
                <w:sz w:val="16"/>
                <w:szCs w:val="16"/>
              </w:rPr>
            </w:pPr>
            <w:r w:rsidRPr="003A3DC3">
              <w:rPr>
                <w:rFonts w:ascii="Arial" w:hAnsi="Arial" w:cs="Arial"/>
                <w:color w:val="000000" w:themeColor="text1"/>
                <w:sz w:val="16"/>
                <w:szCs w:val="16"/>
              </w:rPr>
              <w:t>0</w:t>
            </w:r>
          </w:p>
        </w:tc>
      </w:tr>
      <w:tr w:rsidR="00C56C9B" w:rsidRPr="00C56C9B" w:rsidTr="00C56C9B">
        <w:tc>
          <w:tcPr>
            <w:tcW w:w="1368" w:type="dxa"/>
            <w:shd w:val="clear" w:color="auto" w:fill="A6A6A6" w:themeFill="background1" w:themeFillShade="A6"/>
          </w:tcPr>
          <w:p w:rsidR="00C56C9B" w:rsidRPr="003A3DC3" w:rsidRDefault="00C56C9B" w:rsidP="00C56C9B">
            <w:pPr>
              <w:rPr>
                <w:rFonts w:ascii="Arial" w:hAnsi="Arial" w:cs="Arial"/>
                <w:sz w:val="16"/>
                <w:szCs w:val="16"/>
              </w:rPr>
            </w:pPr>
            <w:r w:rsidRPr="003A3DC3">
              <w:rPr>
                <w:rFonts w:ascii="Arial" w:hAnsi="Arial" w:cs="Arial"/>
                <w:sz w:val="16"/>
                <w:szCs w:val="16"/>
              </w:rPr>
              <w:t>Formatting in compliance with paragraph 5 of instructions</w:t>
            </w:r>
          </w:p>
        </w:tc>
        <w:tc>
          <w:tcPr>
            <w:tcW w:w="1501" w:type="dxa"/>
          </w:tcPr>
          <w:p w:rsidR="00C56C9B" w:rsidRPr="003A3DC3" w:rsidRDefault="00C56C9B" w:rsidP="00C56C9B">
            <w:pPr>
              <w:rPr>
                <w:rFonts w:ascii="Arial" w:hAnsi="Arial" w:cs="Arial"/>
                <w:sz w:val="16"/>
                <w:szCs w:val="16"/>
              </w:rPr>
            </w:pPr>
            <w:r w:rsidRPr="003A3DC3">
              <w:rPr>
                <w:rFonts w:ascii="Arial" w:hAnsi="Arial" w:cs="Arial"/>
                <w:sz w:val="16"/>
                <w:szCs w:val="16"/>
              </w:rPr>
              <w:t>No formatting errors</w:t>
            </w:r>
          </w:p>
        </w:tc>
        <w:tc>
          <w:tcPr>
            <w:tcW w:w="1389" w:type="dxa"/>
          </w:tcPr>
          <w:p w:rsidR="00C56C9B" w:rsidRPr="003A3DC3" w:rsidRDefault="00C56C9B" w:rsidP="00C56C9B">
            <w:pPr>
              <w:rPr>
                <w:rFonts w:ascii="Arial" w:hAnsi="Arial" w:cs="Arial"/>
                <w:sz w:val="16"/>
                <w:szCs w:val="16"/>
              </w:rPr>
            </w:pPr>
            <w:r w:rsidRPr="003A3DC3">
              <w:rPr>
                <w:rFonts w:ascii="Arial" w:hAnsi="Arial" w:cs="Arial"/>
                <w:sz w:val="16"/>
                <w:szCs w:val="16"/>
              </w:rPr>
              <w:t>One formatting error</w:t>
            </w:r>
          </w:p>
        </w:tc>
        <w:tc>
          <w:tcPr>
            <w:tcW w:w="1389" w:type="dxa"/>
          </w:tcPr>
          <w:p w:rsidR="00C56C9B" w:rsidRPr="003A3DC3" w:rsidRDefault="00C56C9B" w:rsidP="00C56C9B">
            <w:pPr>
              <w:rPr>
                <w:rFonts w:ascii="Arial" w:hAnsi="Arial" w:cs="Arial"/>
                <w:sz w:val="16"/>
                <w:szCs w:val="16"/>
              </w:rPr>
            </w:pPr>
            <w:r w:rsidRPr="003A3DC3">
              <w:rPr>
                <w:rFonts w:ascii="Arial" w:hAnsi="Arial" w:cs="Arial"/>
                <w:sz w:val="16"/>
                <w:szCs w:val="16"/>
              </w:rPr>
              <w:t>Two formatting errors</w:t>
            </w:r>
          </w:p>
        </w:tc>
        <w:tc>
          <w:tcPr>
            <w:tcW w:w="1321" w:type="dxa"/>
          </w:tcPr>
          <w:p w:rsidR="00C56C9B" w:rsidRPr="003A3DC3" w:rsidRDefault="00C56C9B" w:rsidP="00C56C9B">
            <w:pPr>
              <w:rPr>
                <w:rFonts w:ascii="Arial" w:hAnsi="Arial" w:cs="Arial"/>
                <w:sz w:val="16"/>
                <w:szCs w:val="16"/>
              </w:rPr>
            </w:pPr>
            <w:r w:rsidRPr="003A3DC3">
              <w:rPr>
                <w:rFonts w:ascii="Arial" w:hAnsi="Arial" w:cs="Arial"/>
                <w:sz w:val="16"/>
                <w:szCs w:val="16"/>
              </w:rPr>
              <w:t>x</w:t>
            </w:r>
          </w:p>
        </w:tc>
        <w:tc>
          <w:tcPr>
            <w:tcW w:w="1466" w:type="dxa"/>
          </w:tcPr>
          <w:p w:rsidR="00C56C9B" w:rsidRPr="003A3DC3" w:rsidRDefault="00C56C9B" w:rsidP="00C56C9B">
            <w:pPr>
              <w:rPr>
                <w:rFonts w:ascii="Arial" w:hAnsi="Arial" w:cs="Arial"/>
                <w:sz w:val="16"/>
                <w:szCs w:val="16"/>
              </w:rPr>
            </w:pPr>
            <w:r w:rsidRPr="003A3DC3">
              <w:rPr>
                <w:rFonts w:ascii="Arial" w:hAnsi="Arial" w:cs="Arial"/>
                <w:sz w:val="16"/>
                <w:szCs w:val="16"/>
              </w:rPr>
              <w:t>x</w:t>
            </w:r>
          </w:p>
        </w:tc>
        <w:tc>
          <w:tcPr>
            <w:tcW w:w="1378" w:type="dxa"/>
          </w:tcPr>
          <w:p w:rsidR="00C56C9B" w:rsidRPr="003A3DC3" w:rsidRDefault="00C56C9B" w:rsidP="00C56C9B">
            <w:pPr>
              <w:rPr>
                <w:rFonts w:ascii="Arial" w:hAnsi="Arial" w:cs="Arial"/>
                <w:sz w:val="16"/>
                <w:szCs w:val="16"/>
              </w:rPr>
            </w:pPr>
            <w:r w:rsidRPr="003A3DC3">
              <w:rPr>
                <w:rFonts w:ascii="Arial" w:hAnsi="Arial" w:cs="Arial"/>
                <w:sz w:val="16"/>
                <w:szCs w:val="16"/>
              </w:rPr>
              <w:t>Three or more formatting errors</w:t>
            </w:r>
          </w:p>
        </w:tc>
      </w:tr>
      <w:tr w:rsidR="00C56C9B" w:rsidRPr="00C56C9B" w:rsidTr="00C56C9B">
        <w:tc>
          <w:tcPr>
            <w:tcW w:w="1368" w:type="dxa"/>
            <w:shd w:val="clear" w:color="auto" w:fill="A6A6A6" w:themeFill="background1" w:themeFillShade="A6"/>
          </w:tcPr>
          <w:p w:rsidR="00C56C9B" w:rsidRPr="003A3DC3" w:rsidRDefault="00C56C9B" w:rsidP="00C56C9B">
            <w:pPr>
              <w:rPr>
                <w:rFonts w:ascii="Arial" w:hAnsi="Arial" w:cs="Arial"/>
                <w:sz w:val="16"/>
                <w:szCs w:val="16"/>
              </w:rPr>
            </w:pPr>
            <w:r w:rsidRPr="003A3DC3">
              <w:rPr>
                <w:rFonts w:ascii="Arial" w:hAnsi="Arial" w:cs="Arial"/>
                <w:sz w:val="16"/>
                <w:szCs w:val="16"/>
              </w:rPr>
              <w:t>Source citation is MLA compliant</w:t>
            </w:r>
          </w:p>
        </w:tc>
        <w:tc>
          <w:tcPr>
            <w:tcW w:w="1501" w:type="dxa"/>
          </w:tcPr>
          <w:p w:rsidR="00C56C9B" w:rsidRPr="003A3DC3" w:rsidRDefault="00C56C9B" w:rsidP="00C56C9B">
            <w:pPr>
              <w:rPr>
                <w:rFonts w:ascii="Arial" w:hAnsi="Arial" w:cs="Arial"/>
                <w:sz w:val="16"/>
                <w:szCs w:val="16"/>
              </w:rPr>
            </w:pPr>
            <w:r w:rsidRPr="003A3DC3">
              <w:rPr>
                <w:rFonts w:ascii="Arial" w:hAnsi="Arial" w:cs="Arial"/>
                <w:sz w:val="16"/>
                <w:szCs w:val="16"/>
              </w:rPr>
              <w:t>No errors</w:t>
            </w:r>
          </w:p>
        </w:tc>
        <w:tc>
          <w:tcPr>
            <w:tcW w:w="1389" w:type="dxa"/>
          </w:tcPr>
          <w:p w:rsidR="00C56C9B" w:rsidRPr="003A3DC3" w:rsidRDefault="00C56C9B" w:rsidP="00C56C9B">
            <w:pPr>
              <w:rPr>
                <w:rFonts w:ascii="Arial" w:hAnsi="Arial" w:cs="Arial"/>
                <w:sz w:val="16"/>
                <w:szCs w:val="16"/>
              </w:rPr>
            </w:pPr>
            <w:r w:rsidRPr="003A3DC3">
              <w:rPr>
                <w:rFonts w:ascii="Arial" w:hAnsi="Arial" w:cs="Arial"/>
                <w:sz w:val="16"/>
                <w:szCs w:val="16"/>
              </w:rPr>
              <w:t>One error</w:t>
            </w:r>
          </w:p>
        </w:tc>
        <w:tc>
          <w:tcPr>
            <w:tcW w:w="1389" w:type="dxa"/>
          </w:tcPr>
          <w:p w:rsidR="00C56C9B" w:rsidRPr="003A3DC3" w:rsidRDefault="00C56C9B" w:rsidP="00C56C9B">
            <w:pPr>
              <w:rPr>
                <w:rFonts w:ascii="Arial" w:hAnsi="Arial" w:cs="Arial"/>
                <w:sz w:val="16"/>
                <w:szCs w:val="16"/>
              </w:rPr>
            </w:pPr>
            <w:r w:rsidRPr="003A3DC3">
              <w:rPr>
                <w:rFonts w:ascii="Arial" w:hAnsi="Arial" w:cs="Arial"/>
                <w:sz w:val="16"/>
                <w:szCs w:val="16"/>
              </w:rPr>
              <w:t>X</w:t>
            </w:r>
          </w:p>
        </w:tc>
        <w:tc>
          <w:tcPr>
            <w:tcW w:w="1321" w:type="dxa"/>
          </w:tcPr>
          <w:p w:rsidR="00C56C9B" w:rsidRPr="003A3DC3" w:rsidRDefault="00C56C9B" w:rsidP="00C56C9B">
            <w:pPr>
              <w:rPr>
                <w:rFonts w:ascii="Arial" w:hAnsi="Arial" w:cs="Arial"/>
                <w:sz w:val="16"/>
                <w:szCs w:val="16"/>
              </w:rPr>
            </w:pPr>
            <w:r w:rsidRPr="003A3DC3">
              <w:rPr>
                <w:rFonts w:ascii="Arial" w:hAnsi="Arial" w:cs="Arial"/>
                <w:sz w:val="16"/>
                <w:szCs w:val="16"/>
              </w:rPr>
              <w:t>x</w:t>
            </w:r>
          </w:p>
        </w:tc>
        <w:tc>
          <w:tcPr>
            <w:tcW w:w="1466" w:type="dxa"/>
          </w:tcPr>
          <w:p w:rsidR="00C56C9B" w:rsidRPr="003A3DC3" w:rsidRDefault="00C56C9B" w:rsidP="00C56C9B">
            <w:pPr>
              <w:rPr>
                <w:rFonts w:ascii="Arial" w:hAnsi="Arial" w:cs="Arial"/>
                <w:sz w:val="16"/>
                <w:szCs w:val="16"/>
              </w:rPr>
            </w:pPr>
            <w:r w:rsidRPr="003A3DC3">
              <w:rPr>
                <w:rFonts w:ascii="Arial" w:hAnsi="Arial" w:cs="Arial"/>
                <w:sz w:val="16"/>
                <w:szCs w:val="16"/>
              </w:rPr>
              <w:t>x</w:t>
            </w:r>
          </w:p>
        </w:tc>
        <w:tc>
          <w:tcPr>
            <w:tcW w:w="1378" w:type="dxa"/>
          </w:tcPr>
          <w:p w:rsidR="00C56C9B" w:rsidRPr="003A3DC3" w:rsidRDefault="00C56C9B" w:rsidP="00C56C9B">
            <w:pPr>
              <w:rPr>
                <w:rFonts w:ascii="Arial" w:hAnsi="Arial" w:cs="Arial"/>
                <w:sz w:val="16"/>
                <w:szCs w:val="16"/>
              </w:rPr>
            </w:pPr>
            <w:r w:rsidRPr="003A3DC3">
              <w:rPr>
                <w:rFonts w:ascii="Arial" w:hAnsi="Arial" w:cs="Arial"/>
                <w:sz w:val="16"/>
                <w:szCs w:val="16"/>
              </w:rPr>
              <w:t>Two or more errors</w:t>
            </w:r>
          </w:p>
        </w:tc>
      </w:tr>
      <w:tr w:rsidR="00C56C9B" w:rsidRPr="00C56C9B" w:rsidTr="00C56C9B">
        <w:tc>
          <w:tcPr>
            <w:tcW w:w="1368" w:type="dxa"/>
            <w:shd w:val="clear" w:color="auto" w:fill="A6A6A6" w:themeFill="background1" w:themeFillShade="A6"/>
          </w:tcPr>
          <w:p w:rsidR="00C56C9B" w:rsidRPr="003A3DC3" w:rsidRDefault="00C56C9B" w:rsidP="00C56C9B">
            <w:pPr>
              <w:rPr>
                <w:rFonts w:ascii="Arial" w:hAnsi="Arial" w:cs="Arial"/>
                <w:sz w:val="16"/>
                <w:szCs w:val="16"/>
              </w:rPr>
            </w:pPr>
            <w:r w:rsidRPr="003A3DC3">
              <w:rPr>
                <w:rFonts w:ascii="Arial" w:hAnsi="Arial" w:cs="Arial"/>
                <w:sz w:val="16"/>
                <w:szCs w:val="16"/>
              </w:rPr>
              <w:t>Summary addresses 5W</w:t>
            </w:r>
          </w:p>
        </w:tc>
        <w:tc>
          <w:tcPr>
            <w:tcW w:w="1501" w:type="dxa"/>
          </w:tcPr>
          <w:p w:rsidR="00C56C9B" w:rsidRPr="003A3DC3" w:rsidRDefault="00C56C9B" w:rsidP="00C56C9B">
            <w:pPr>
              <w:rPr>
                <w:rFonts w:ascii="Arial" w:hAnsi="Arial" w:cs="Arial"/>
                <w:sz w:val="16"/>
                <w:szCs w:val="16"/>
              </w:rPr>
            </w:pPr>
            <w:r w:rsidRPr="003A3DC3">
              <w:rPr>
                <w:rFonts w:ascii="Arial" w:hAnsi="Arial" w:cs="Arial"/>
                <w:sz w:val="16"/>
                <w:szCs w:val="16"/>
              </w:rPr>
              <w:t>Thorough coverage without being a plagiarism</w:t>
            </w:r>
          </w:p>
        </w:tc>
        <w:tc>
          <w:tcPr>
            <w:tcW w:w="1389" w:type="dxa"/>
          </w:tcPr>
          <w:p w:rsidR="00C56C9B" w:rsidRPr="003A3DC3" w:rsidRDefault="00C56C9B" w:rsidP="00C56C9B">
            <w:pPr>
              <w:rPr>
                <w:rFonts w:ascii="Arial" w:hAnsi="Arial" w:cs="Arial"/>
                <w:sz w:val="16"/>
                <w:szCs w:val="16"/>
              </w:rPr>
            </w:pPr>
            <w:r w:rsidRPr="003A3DC3">
              <w:rPr>
                <w:rFonts w:ascii="Arial" w:hAnsi="Arial" w:cs="Arial"/>
                <w:sz w:val="16"/>
                <w:szCs w:val="16"/>
              </w:rPr>
              <w:t>Original work, but missing one important detail</w:t>
            </w:r>
          </w:p>
        </w:tc>
        <w:tc>
          <w:tcPr>
            <w:tcW w:w="1389" w:type="dxa"/>
          </w:tcPr>
          <w:p w:rsidR="00C56C9B" w:rsidRPr="003A3DC3" w:rsidRDefault="00C56C9B" w:rsidP="00C56C9B">
            <w:pPr>
              <w:rPr>
                <w:rFonts w:ascii="Arial" w:hAnsi="Arial" w:cs="Arial"/>
                <w:sz w:val="16"/>
                <w:szCs w:val="16"/>
              </w:rPr>
            </w:pPr>
            <w:r w:rsidRPr="003A3DC3">
              <w:rPr>
                <w:rFonts w:ascii="Arial" w:hAnsi="Arial" w:cs="Arial"/>
                <w:sz w:val="16"/>
                <w:szCs w:val="16"/>
              </w:rPr>
              <w:t>Original work, but missing two important details</w:t>
            </w:r>
          </w:p>
        </w:tc>
        <w:tc>
          <w:tcPr>
            <w:tcW w:w="1321" w:type="dxa"/>
          </w:tcPr>
          <w:p w:rsidR="00C56C9B" w:rsidRPr="003A3DC3" w:rsidRDefault="00C56C9B" w:rsidP="00C56C9B">
            <w:pPr>
              <w:rPr>
                <w:rFonts w:ascii="Arial" w:hAnsi="Arial" w:cs="Arial"/>
                <w:sz w:val="16"/>
                <w:szCs w:val="16"/>
              </w:rPr>
            </w:pPr>
            <w:r w:rsidRPr="003A3DC3">
              <w:rPr>
                <w:rFonts w:ascii="Arial" w:hAnsi="Arial" w:cs="Arial"/>
                <w:sz w:val="16"/>
                <w:szCs w:val="16"/>
              </w:rPr>
              <w:t>Original work, but missing three important details</w:t>
            </w:r>
          </w:p>
        </w:tc>
        <w:tc>
          <w:tcPr>
            <w:tcW w:w="1466" w:type="dxa"/>
          </w:tcPr>
          <w:p w:rsidR="00C56C9B" w:rsidRPr="003A3DC3" w:rsidRDefault="00C56C9B" w:rsidP="00C56C9B">
            <w:pPr>
              <w:rPr>
                <w:rFonts w:ascii="Arial" w:hAnsi="Arial" w:cs="Arial"/>
                <w:sz w:val="16"/>
                <w:szCs w:val="16"/>
              </w:rPr>
            </w:pPr>
            <w:r w:rsidRPr="003A3DC3">
              <w:rPr>
                <w:rFonts w:ascii="Arial" w:hAnsi="Arial" w:cs="Arial"/>
                <w:sz w:val="16"/>
                <w:szCs w:val="16"/>
              </w:rPr>
              <w:t>x</w:t>
            </w:r>
          </w:p>
        </w:tc>
        <w:tc>
          <w:tcPr>
            <w:tcW w:w="1378" w:type="dxa"/>
          </w:tcPr>
          <w:p w:rsidR="00C56C9B" w:rsidRPr="003A3DC3" w:rsidRDefault="00C56C9B" w:rsidP="00C56C9B">
            <w:pPr>
              <w:rPr>
                <w:rFonts w:ascii="Arial" w:hAnsi="Arial" w:cs="Arial"/>
                <w:sz w:val="16"/>
                <w:szCs w:val="16"/>
              </w:rPr>
            </w:pPr>
            <w:r w:rsidRPr="003A3DC3">
              <w:rPr>
                <w:rFonts w:ascii="Arial" w:hAnsi="Arial" w:cs="Arial"/>
                <w:sz w:val="16"/>
                <w:szCs w:val="16"/>
              </w:rPr>
              <w:t>Work is near-verbatim rather than summary, or missing more than three important details</w:t>
            </w:r>
          </w:p>
        </w:tc>
      </w:tr>
      <w:tr w:rsidR="00C56C9B" w:rsidRPr="00C56C9B" w:rsidTr="00C56C9B">
        <w:tc>
          <w:tcPr>
            <w:tcW w:w="1368" w:type="dxa"/>
            <w:shd w:val="clear" w:color="auto" w:fill="A6A6A6" w:themeFill="background1" w:themeFillShade="A6"/>
          </w:tcPr>
          <w:p w:rsidR="00C56C9B" w:rsidRPr="003A3DC3" w:rsidRDefault="00C56C9B" w:rsidP="00C56C9B">
            <w:pPr>
              <w:rPr>
                <w:rFonts w:ascii="Arial" w:hAnsi="Arial" w:cs="Arial"/>
                <w:sz w:val="16"/>
                <w:szCs w:val="16"/>
              </w:rPr>
            </w:pPr>
            <w:r w:rsidRPr="003A3DC3">
              <w:rPr>
                <w:rFonts w:ascii="Arial" w:hAnsi="Arial" w:cs="Arial"/>
                <w:sz w:val="16"/>
                <w:szCs w:val="16"/>
              </w:rPr>
              <w:t>Analysis</w:t>
            </w:r>
          </w:p>
        </w:tc>
        <w:tc>
          <w:tcPr>
            <w:tcW w:w="1501" w:type="dxa"/>
          </w:tcPr>
          <w:p w:rsidR="00C56C9B" w:rsidRPr="003A3DC3" w:rsidRDefault="00C56C9B" w:rsidP="00C56C9B">
            <w:pPr>
              <w:rPr>
                <w:rFonts w:ascii="Arial" w:hAnsi="Arial" w:cs="Arial"/>
                <w:sz w:val="16"/>
                <w:szCs w:val="16"/>
              </w:rPr>
            </w:pPr>
            <w:r w:rsidRPr="003A3DC3">
              <w:rPr>
                <w:rFonts w:ascii="Arial" w:hAnsi="Arial" w:cs="Arial"/>
                <w:sz w:val="16"/>
                <w:szCs w:val="16"/>
              </w:rPr>
              <w:t>In-depth, skilled, sophisticated; demonstrates thorough understanding of the issue and professional concern for the issues.</w:t>
            </w:r>
          </w:p>
        </w:tc>
        <w:tc>
          <w:tcPr>
            <w:tcW w:w="1389" w:type="dxa"/>
          </w:tcPr>
          <w:p w:rsidR="00C56C9B" w:rsidRPr="003A3DC3" w:rsidRDefault="00C56C9B" w:rsidP="00C56C9B">
            <w:pPr>
              <w:rPr>
                <w:rFonts w:ascii="Arial" w:hAnsi="Arial" w:cs="Arial"/>
                <w:sz w:val="16"/>
                <w:szCs w:val="16"/>
              </w:rPr>
            </w:pPr>
            <w:r w:rsidRPr="003A3DC3">
              <w:rPr>
                <w:rFonts w:ascii="Arial" w:hAnsi="Arial" w:cs="Arial"/>
                <w:sz w:val="16"/>
                <w:szCs w:val="16"/>
              </w:rPr>
              <w:t>Solidly reasoned, carefully reported analysis that contributes to the audience’s understanding of the issues.</w:t>
            </w:r>
          </w:p>
        </w:tc>
        <w:tc>
          <w:tcPr>
            <w:tcW w:w="1389" w:type="dxa"/>
          </w:tcPr>
          <w:p w:rsidR="00C56C9B" w:rsidRPr="003A3DC3" w:rsidRDefault="00C56C9B" w:rsidP="00C56C9B">
            <w:pPr>
              <w:rPr>
                <w:rFonts w:ascii="Arial" w:hAnsi="Arial" w:cs="Arial"/>
                <w:sz w:val="16"/>
                <w:szCs w:val="16"/>
              </w:rPr>
            </w:pPr>
            <w:r w:rsidRPr="003A3DC3">
              <w:rPr>
                <w:rFonts w:ascii="Arial" w:hAnsi="Arial" w:cs="Arial"/>
                <w:sz w:val="16"/>
                <w:szCs w:val="16"/>
              </w:rPr>
              <w:t xml:space="preserve">Good analysis, but does not show more than a minimally acceptable level of understanding of the issues.  </w:t>
            </w:r>
          </w:p>
        </w:tc>
        <w:tc>
          <w:tcPr>
            <w:tcW w:w="1321" w:type="dxa"/>
          </w:tcPr>
          <w:p w:rsidR="00C56C9B" w:rsidRPr="003A3DC3" w:rsidRDefault="00C56C9B" w:rsidP="00C56C9B">
            <w:pPr>
              <w:rPr>
                <w:rFonts w:ascii="Arial" w:hAnsi="Arial" w:cs="Arial"/>
                <w:sz w:val="16"/>
                <w:szCs w:val="16"/>
              </w:rPr>
            </w:pPr>
            <w:r w:rsidRPr="003A3DC3">
              <w:rPr>
                <w:rFonts w:ascii="Arial" w:hAnsi="Arial" w:cs="Arial"/>
                <w:sz w:val="16"/>
                <w:szCs w:val="16"/>
              </w:rPr>
              <w:t>Weak analysis;  the authoring team obviously tried to do a good job, but couldn’t quite dig out and / or communicate the critical issues</w:t>
            </w:r>
          </w:p>
        </w:tc>
        <w:tc>
          <w:tcPr>
            <w:tcW w:w="1466" w:type="dxa"/>
          </w:tcPr>
          <w:p w:rsidR="00C56C9B" w:rsidRPr="003A3DC3" w:rsidRDefault="00C56C9B" w:rsidP="00C56C9B">
            <w:pPr>
              <w:rPr>
                <w:rFonts w:ascii="Arial" w:hAnsi="Arial" w:cs="Arial"/>
                <w:sz w:val="16"/>
                <w:szCs w:val="16"/>
              </w:rPr>
            </w:pPr>
            <w:r w:rsidRPr="003A3DC3">
              <w:rPr>
                <w:rFonts w:ascii="Arial" w:hAnsi="Arial" w:cs="Arial"/>
                <w:sz w:val="16"/>
                <w:szCs w:val="16"/>
              </w:rPr>
              <w:t>Poor analysis; the team doesn’t seem to have put much thought or effort into understanding or communicating the issues.</w:t>
            </w:r>
          </w:p>
        </w:tc>
        <w:tc>
          <w:tcPr>
            <w:tcW w:w="1378" w:type="dxa"/>
          </w:tcPr>
          <w:p w:rsidR="00C56C9B" w:rsidRPr="003A3DC3" w:rsidRDefault="00C56C9B" w:rsidP="00C56C9B">
            <w:pPr>
              <w:rPr>
                <w:rFonts w:ascii="Arial" w:hAnsi="Arial" w:cs="Arial"/>
                <w:sz w:val="16"/>
                <w:szCs w:val="16"/>
              </w:rPr>
            </w:pPr>
            <w:r w:rsidRPr="003A3DC3">
              <w:rPr>
                <w:rFonts w:ascii="Arial" w:hAnsi="Arial" w:cs="Arial"/>
                <w:sz w:val="16"/>
                <w:szCs w:val="16"/>
              </w:rPr>
              <w:t>Unacceptable; this is not analysis.</w:t>
            </w:r>
          </w:p>
        </w:tc>
      </w:tr>
      <w:tr w:rsidR="00C56C9B" w:rsidRPr="00C56C9B" w:rsidTr="00C56C9B">
        <w:tc>
          <w:tcPr>
            <w:tcW w:w="1368" w:type="dxa"/>
            <w:shd w:val="clear" w:color="auto" w:fill="A6A6A6" w:themeFill="background1" w:themeFillShade="A6"/>
          </w:tcPr>
          <w:p w:rsidR="00C56C9B" w:rsidRPr="003A3DC3" w:rsidRDefault="00C56C9B" w:rsidP="00C56C9B">
            <w:pPr>
              <w:rPr>
                <w:rFonts w:ascii="Arial" w:hAnsi="Arial" w:cs="Arial"/>
                <w:sz w:val="16"/>
                <w:szCs w:val="16"/>
              </w:rPr>
            </w:pPr>
            <w:r w:rsidRPr="003A3DC3">
              <w:rPr>
                <w:rFonts w:ascii="Arial" w:hAnsi="Arial" w:cs="Arial"/>
                <w:sz w:val="16"/>
                <w:szCs w:val="16"/>
              </w:rPr>
              <w:t xml:space="preserve">Team Participation  </w:t>
            </w:r>
          </w:p>
        </w:tc>
        <w:tc>
          <w:tcPr>
            <w:tcW w:w="1501" w:type="dxa"/>
          </w:tcPr>
          <w:p w:rsidR="00C56C9B" w:rsidRPr="003A3DC3" w:rsidRDefault="00C56C9B" w:rsidP="00C56C9B">
            <w:pPr>
              <w:rPr>
                <w:rFonts w:ascii="Arial" w:hAnsi="Arial" w:cs="Arial"/>
                <w:sz w:val="16"/>
                <w:szCs w:val="16"/>
              </w:rPr>
            </w:pPr>
            <w:r w:rsidRPr="003A3DC3">
              <w:rPr>
                <w:rFonts w:ascii="Arial" w:hAnsi="Arial" w:cs="Arial"/>
                <w:sz w:val="16"/>
                <w:szCs w:val="16"/>
              </w:rPr>
              <w:t xml:space="preserve">Direct or indirect quotes from all members show great seriousness of discussion and reflection over the issues.  </w:t>
            </w:r>
          </w:p>
        </w:tc>
        <w:tc>
          <w:tcPr>
            <w:tcW w:w="1389" w:type="dxa"/>
          </w:tcPr>
          <w:p w:rsidR="00C56C9B" w:rsidRPr="003A3DC3" w:rsidRDefault="00C56C9B" w:rsidP="00C56C9B">
            <w:pPr>
              <w:rPr>
                <w:rFonts w:ascii="Arial" w:hAnsi="Arial" w:cs="Arial"/>
                <w:sz w:val="16"/>
                <w:szCs w:val="16"/>
              </w:rPr>
            </w:pPr>
            <w:r w:rsidRPr="003A3DC3">
              <w:rPr>
                <w:rFonts w:ascii="Arial" w:hAnsi="Arial" w:cs="Arial"/>
                <w:sz w:val="16"/>
                <w:szCs w:val="16"/>
              </w:rPr>
              <w:t>Direct or indirect quotes from all members show</w:t>
            </w:r>
            <w:r w:rsidRPr="003A3DC3">
              <w:rPr>
                <w:rFonts w:ascii="Arial" w:hAnsi="Arial" w:cs="Arial"/>
                <w:sz w:val="16"/>
                <w:szCs w:val="16"/>
              </w:rPr>
              <w:t xml:space="preserve"> some sincere seriousness of discussion and reflection over the issues.</w:t>
            </w:r>
          </w:p>
        </w:tc>
        <w:tc>
          <w:tcPr>
            <w:tcW w:w="1389" w:type="dxa"/>
          </w:tcPr>
          <w:p w:rsidR="00C56C9B" w:rsidRPr="003A3DC3" w:rsidRDefault="00C56C9B" w:rsidP="00C56C9B">
            <w:pPr>
              <w:rPr>
                <w:rFonts w:ascii="Arial" w:hAnsi="Arial" w:cs="Arial"/>
                <w:sz w:val="16"/>
                <w:szCs w:val="16"/>
              </w:rPr>
            </w:pPr>
            <w:r w:rsidRPr="003A3DC3">
              <w:rPr>
                <w:rFonts w:ascii="Arial" w:hAnsi="Arial" w:cs="Arial"/>
                <w:sz w:val="16"/>
                <w:szCs w:val="16"/>
              </w:rPr>
              <w:t>Direct or indirect quotes from all members show</w:t>
            </w:r>
            <w:r w:rsidRPr="003A3DC3">
              <w:rPr>
                <w:rFonts w:ascii="Arial" w:hAnsi="Arial" w:cs="Arial"/>
                <w:sz w:val="16"/>
                <w:szCs w:val="16"/>
              </w:rPr>
              <w:t xml:space="preserve"> that the team met to discuss the article, but there is not much depth.  </w:t>
            </w:r>
          </w:p>
        </w:tc>
        <w:tc>
          <w:tcPr>
            <w:tcW w:w="1321" w:type="dxa"/>
          </w:tcPr>
          <w:p w:rsidR="00C56C9B" w:rsidRPr="003A3DC3" w:rsidRDefault="00C56C9B" w:rsidP="00C56C9B">
            <w:pPr>
              <w:rPr>
                <w:rFonts w:ascii="Arial" w:hAnsi="Arial" w:cs="Arial"/>
                <w:sz w:val="16"/>
                <w:szCs w:val="16"/>
              </w:rPr>
            </w:pPr>
            <w:r w:rsidRPr="003A3DC3">
              <w:rPr>
                <w:rFonts w:ascii="Arial" w:hAnsi="Arial" w:cs="Arial"/>
                <w:sz w:val="16"/>
                <w:szCs w:val="16"/>
              </w:rPr>
              <w:t>Missing direct or indirect quotes from one team member or the quotes do not seriously reflect careful consideration.</w:t>
            </w:r>
          </w:p>
        </w:tc>
        <w:tc>
          <w:tcPr>
            <w:tcW w:w="1466" w:type="dxa"/>
          </w:tcPr>
          <w:p w:rsidR="00C56C9B" w:rsidRPr="003A3DC3" w:rsidRDefault="00C56C9B" w:rsidP="00C56C9B">
            <w:pPr>
              <w:rPr>
                <w:rFonts w:ascii="Arial" w:hAnsi="Arial" w:cs="Arial"/>
                <w:sz w:val="16"/>
                <w:szCs w:val="16"/>
              </w:rPr>
            </w:pPr>
            <w:r w:rsidRPr="003A3DC3">
              <w:rPr>
                <w:rFonts w:ascii="Arial" w:hAnsi="Arial" w:cs="Arial"/>
                <w:sz w:val="16"/>
                <w:szCs w:val="16"/>
              </w:rPr>
              <w:t>Missing di</w:t>
            </w:r>
            <w:r w:rsidRPr="003A3DC3">
              <w:rPr>
                <w:rFonts w:ascii="Arial" w:hAnsi="Arial" w:cs="Arial"/>
                <w:sz w:val="16"/>
                <w:szCs w:val="16"/>
              </w:rPr>
              <w:t>rect or indirect quotes from two</w:t>
            </w:r>
            <w:r w:rsidRPr="003A3DC3">
              <w:rPr>
                <w:rFonts w:ascii="Arial" w:hAnsi="Arial" w:cs="Arial"/>
                <w:sz w:val="16"/>
                <w:szCs w:val="16"/>
              </w:rPr>
              <w:t xml:space="preserve"> team member</w:t>
            </w:r>
            <w:r w:rsidRPr="003A3DC3">
              <w:rPr>
                <w:rFonts w:ascii="Arial" w:hAnsi="Arial" w:cs="Arial"/>
                <w:sz w:val="16"/>
                <w:szCs w:val="16"/>
              </w:rPr>
              <w:t>s</w:t>
            </w:r>
            <w:r w:rsidRPr="003A3DC3">
              <w:rPr>
                <w:rFonts w:ascii="Arial" w:hAnsi="Arial" w:cs="Arial"/>
                <w:sz w:val="16"/>
                <w:szCs w:val="16"/>
              </w:rPr>
              <w:t xml:space="preserve"> or the quotes do not seriously reflect careful consideration.</w:t>
            </w:r>
          </w:p>
        </w:tc>
        <w:tc>
          <w:tcPr>
            <w:tcW w:w="1378" w:type="dxa"/>
          </w:tcPr>
          <w:p w:rsidR="00C56C9B" w:rsidRPr="003A3DC3" w:rsidRDefault="00C56C9B" w:rsidP="00C56C9B">
            <w:pPr>
              <w:rPr>
                <w:rFonts w:ascii="Arial" w:hAnsi="Arial" w:cs="Arial"/>
                <w:sz w:val="16"/>
                <w:szCs w:val="16"/>
              </w:rPr>
            </w:pPr>
            <w:r w:rsidRPr="003A3DC3">
              <w:rPr>
                <w:rFonts w:ascii="Arial" w:hAnsi="Arial" w:cs="Arial"/>
                <w:sz w:val="16"/>
                <w:szCs w:val="16"/>
              </w:rPr>
              <w:t xml:space="preserve">Direct or indirect quotes not included, or do not meet a higher level of seriousness.  </w:t>
            </w:r>
          </w:p>
        </w:tc>
      </w:tr>
      <w:tr w:rsidR="00C56C9B" w:rsidRPr="00C56C9B" w:rsidTr="00C56C9B">
        <w:tc>
          <w:tcPr>
            <w:tcW w:w="1368" w:type="dxa"/>
            <w:shd w:val="clear" w:color="auto" w:fill="A6A6A6" w:themeFill="background1" w:themeFillShade="A6"/>
          </w:tcPr>
          <w:p w:rsidR="00C56C9B" w:rsidRPr="003A3DC3" w:rsidRDefault="00C56C9B" w:rsidP="00C56C9B">
            <w:pPr>
              <w:rPr>
                <w:rFonts w:ascii="Arial" w:hAnsi="Arial" w:cs="Arial"/>
                <w:sz w:val="16"/>
                <w:szCs w:val="16"/>
              </w:rPr>
            </w:pPr>
            <w:r w:rsidRPr="003A3DC3">
              <w:rPr>
                <w:rFonts w:ascii="Arial" w:hAnsi="Arial" w:cs="Arial"/>
                <w:sz w:val="16"/>
                <w:szCs w:val="16"/>
              </w:rPr>
              <w:t>Impact</w:t>
            </w:r>
          </w:p>
        </w:tc>
        <w:tc>
          <w:tcPr>
            <w:tcW w:w="1501" w:type="dxa"/>
          </w:tcPr>
          <w:p w:rsidR="00C56C9B" w:rsidRPr="003A3DC3" w:rsidRDefault="00C56C9B" w:rsidP="00C56C9B">
            <w:pPr>
              <w:rPr>
                <w:rFonts w:ascii="Arial" w:hAnsi="Arial" w:cs="Arial"/>
                <w:sz w:val="16"/>
                <w:szCs w:val="16"/>
              </w:rPr>
            </w:pPr>
            <w:r w:rsidRPr="003A3DC3">
              <w:rPr>
                <w:rFonts w:ascii="Arial" w:hAnsi="Arial" w:cs="Arial"/>
                <w:sz w:val="16"/>
                <w:szCs w:val="16"/>
              </w:rPr>
              <w:t xml:space="preserve">Summary &amp; Analysis clearly shows the nature and depth of impact of the article on the branch and level of government, as well as on the affected community.  </w:t>
            </w:r>
          </w:p>
        </w:tc>
        <w:tc>
          <w:tcPr>
            <w:tcW w:w="1389" w:type="dxa"/>
          </w:tcPr>
          <w:p w:rsidR="00C56C9B" w:rsidRPr="003A3DC3" w:rsidRDefault="00C56C9B" w:rsidP="00C56C9B">
            <w:pPr>
              <w:rPr>
                <w:rFonts w:ascii="Arial" w:hAnsi="Arial" w:cs="Arial"/>
                <w:sz w:val="16"/>
                <w:szCs w:val="16"/>
              </w:rPr>
            </w:pPr>
            <w:r w:rsidRPr="003A3DC3">
              <w:rPr>
                <w:rFonts w:ascii="Arial" w:hAnsi="Arial" w:cs="Arial"/>
                <w:sz w:val="16"/>
                <w:szCs w:val="16"/>
              </w:rPr>
              <w:t xml:space="preserve">Summary &amp; Analysis </w:t>
            </w:r>
            <w:proofErr w:type="gramStart"/>
            <w:r w:rsidRPr="003A3DC3">
              <w:rPr>
                <w:rFonts w:ascii="Arial" w:hAnsi="Arial" w:cs="Arial"/>
                <w:sz w:val="16"/>
                <w:szCs w:val="16"/>
              </w:rPr>
              <w:t xml:space="preserve">generally </w:t>
            </w:r>
            <w:r w:rsidRPr="003A3DC3">
              <w:rPr>
                <w:rFonts w:ascii="Arial" w:hAnsi="Arial" w:cs="Arial"/>
                <w:sz w:val="16"/>
                <w:szCs w:val="16"/>
              </w:rPr>
              <w:t xml:space="preserve"> shows</w:t>
            </w:r>
            <w:proofErr w:type="gramEnd"/>
            <w:r w:rsidRPr="003A3DC3">
              <w:rPr>
                <w:rFonts w:ascii="Arial" w:hAnsi="Arial" w:cs="Arial"/>
                <w:sz w:val="16"/>
                <w:szCs w:val="16"/>
              </w:rPr>
              <w:t xml:space="preserve"> the nature and depth of impact of the article on the branch and level of government, as well as on the affected community.  </w:t>
            </w:r>
          </w:p>
        </w:tc>
        <w:tc>
          <w:tcPr>
            <w:tcW w:w="1389" w:type="dxa"/>
          </w:tcPr>
          <w:p w:rsidR="00C56C9B" w:rsidRPr="003A3DC3" w:rsidRDefault="00C56C9B" w:rsidP="00C56C9B">
            <w:pPr>
              <w:rPr>
                <w:rFonts w:ascii="Arial" w:hAnsi="Arial" w:cs="Arial"/>
                <w:sz w:val="16"/>
                <w:szCs w:val="16"/>
              </w:rPr>
            </w:pPr>
            <w:r w:rsidRPr="003A3DC3">
              <w:rPr>
                <w:rFonts w:ascii="Arial" w:hAnsi="Arial" w:cs="Arial"/>
                <w:sz w:val="16"/>
                <w:szCs w:val="16"/>
              </w:rPr>
              <w:t xml:space="preserve">Summary &amp; Analysis clearly shows the nature </w:t>
            </w:r>
            <w:r w:rsidRPr="003A3DC3">
              <w:rPr>
                <w:rFonts w:ascii="Arial" w:hAnsi="Arial" w:cs="Arial"/>
                <w:sz w:val="16"/>
                <w:szCs w:val="16"/>
              </w:rPr>
              <w:t xml:space="preserve">or </w:t>
            </w:r>
            <w:r w:rsidRPr="003A3DC3">
              <w:rPr>
                <w:rFonts w:ascii="Arial" w:hAnsi="Arial" w:cs="Arial"/>
                <w:sz w:val="16"/>
                <w:szCs w:val="16"/>
              </w:rPr>
              <w:t xml:space="preserve">depth of impact of the article on the branch and level of government, as well as on the affected community.  </w:t>
            </w:r>
          </w:p>
        </w:tc>
        <w:tc>
          <w:tcPr>
            <w:tcW w:w="1321" w:type="dxa"/>
          </w:tcPr>
          <w:p w:rsidR="00C56C9B" w:rsidRPr="003A3DC3" w:rsidRDefault="00C56C9B" w:rsidP="00C56C9B">
            <w:pPr>
              <w:rPr>
                <w:rFonts w:ascii="Arial" w:hAnsi="Arial" w:cs="Arial"/>
                <w:sz w:val="16"/>
                <w:szCs w:val="16"/>
              </w:rPr>
            </w:pPr>
            <w:r w:rsidRPr="003A3DC3">
              <w:rPr>
                <w:rFonts w:ascii="Arial" w:hAnsi="Arial" w:cs="Arial"/>
                <w:sz w:val="16"/>
                <w:szCs w:val="16"/>
              </w:rPr>
              <w:t xml:space="preserve">Summary &amp; Analysis </w:t>
            </w:r>
            <w:r w:rsidRPr="003A3DC3">
              <w:rPr>
                <w:rFonts w:ascii="Arial" w:hAnsi="Arial" w:cs="Arial"/>
                <w:sz w:val="16"/>
                <w:szCs w:val="16"/>
              </w:rPr>
              <w:t xml:space="preserve">generally </w:t>
            </w:r>
            <w:r w:rsidRPr="003A3DC3">
              <w:rPr>
                <w:rFonts w:ascii="Arial" w:hAnsi="Arial" w:cs="Arial"/>
                <w:sz w:val="16"/>
                <w:szCs w:val="16"/>
              </w:rPr>
              <w:t xml:space="preserve">shows the nature </w:t>
            </w:r>
            <w:r w:rsidRPr="003A3DC3">
              <w:rPr>
                <w:rFonts w:ascii="Arial" w:hAnsi="Arial" w:cs="Arial"/>
                <w:sz w:val="16"/>
                <w:szCs w:val="16"/>
              </w:rPr>
              <w:t xml:space="preserve">or </w:t>
            </w:r>
            <w:r w:rsidRPr="003A3DC3">
              <w:rPr>
                <w:rFonts w:ascii="Arial" w:hAnsi="Arial" w:cs="Arial"/>
                <w:sz w:val="16"/>
                <w:szCs w:val="16"/>
              </w:rPr>
              <w:t xml:space="preserve">depth of impact of the article on the branch and level of government, as well as on the affected community.  </w:t>
            </w:r>
          </w:p>
        </w:tc>
        <w:tc>
          <w:tcPr>
            <w:tcW w:w="1466" w:type="dxa"/>
          </w:tcPr>
          <w:p w:rsidR="00C56C9B" w:rsidRPr="003A3DC3" w:rsidRDefault="00C56C9B" w:rsidP="00C56C9B">
            <w:pPr>
              <w:rPr>
                <w:rFonts w:ascii="Arial" w:hAnsi="Arial" w:cs="Arial"/>
                <w:sz w:val="16"/>
                <w:szCs w:val="16"/>
              </w:rPr>
            </w:pPr>
            <w:r w:rsidRPr="003A3DC3">
              <w:rPr>
                <w:rFonts w:ascii="Arial" w:hAnsi="Arial" w:cs="Arial"/>
                <w:sz w:val="16"/>
                <w:szCs w:val="16"/>
              </w:rPr>
              <w:t xml:space="preserve">Summary &amp; Analysis </w:t>
            </w:r>
            <w:proofErr w:type="gramStart"/>
            <w:r w:rsidRPr="003A3DC3">
              <w:rPr>
                <w:rFonts w:ascii="Arial" w:hAnsi="Arial" w:cs="Arial"/>
                <w:sz w:val="16"/>
                <w:szCs w:val="16"/>
              </w:rPr>
              <w:t xml:space="preserve">weakly </w:t>
            </w:r>
            <w:r w:rsidRPr="003A3DC3">
              <w:rPr>
                <w:rFonts w:ascii="Arial" w:hAnsi="Arial" w:cs="Arial"/>
                <w:sz w:val="16"/>
                <w:szCs w:val="16"/>
              </w:rPr>
              <w:t xml:space="preserve"> shows</w:t>
            </w:r>
            <w:proofErr w:type="gramEnd"/>
            <w:r w:rsidRPr="003A3DC3">
              <w:rPr>
                <w:rFonts w:ascii="Arial" w:hAnsi="Arial" w:cs="Arial"/>
                <w:sz w:val="16"/>
                <w:szCs w:val="16"/>
              </w:rPr>
              <w:t xml:space="preserve"> the nature and</w:t>
            </w:r>
            <w:r w:rsidRPr="003A3DC3">
              <w:rPr>
                <w:rFonts w:ascii="Arial" w:hAnsi="Arial" w:cs="Arial"/>
                <w:sz w:val="16"/>
                <w:szCs w:val="16"/>
              </w:rPr>
              <w:t xml:space="preserve"> </w:t>
            </w:r>
            <w:r w:rsidRPr="003A3DC3">
              <w:rPr>
                <w:rFonts w:ascii="Arial" w:hAnsi="Arial" w:cs="Arial"/>
                <w:sz w:val="16"/>
                <w:szCs w:val="16"/>
              </w:rPr>
              <w:t xml:space="preserve">depth of impact of the article on the branch and level of government, as well as on the affected community.  </w:t>
            </w:r>
          </w:p>
        </w:tc>
        <w:tc>
          <w:tcPr>
            <w:tcW w:w="1378" w:type="dxa"/>
          </w:tcPr>
          <w:p w:rsidR="00C56C9B" w:rsidRPr="003A3DC3" w:rsidRDefault="00C56C9B" w:rsidP="00C56C9B">
            <w:pPr>
              <w:rPr>
                <w:rFonts w:ascii="Arial" w:hAnsi="Arial" w:cs="Arial"/>
                <w:sz w:val="16"/>
                <w:szCs w:val="16"/>
              </w:rPr>
            </w:pPr>
            <w:r w:rsidRPr="003A3DC3">
              <w:rPr>
                <w:rFonts w:ascii="Arial" w:hAnsi="Arial" w:cs="Arial"/>
                <w:sz w:val="16"/>
                <w:szCs w:val="16"/>
              </w:rPr>
              <w:t xml:space="preserve">Summary &amp; Analysis </w:t>
            </w:r>
            <w:r w:rsidRPr="003A3DC3">
              <w:rPr>
                <w:rFonts w:ascii="Arial" w:hAnsi="Arial" w:cs="Arial"/>
                <w:sz w:val="16"/>
                <w:szCs w:val="16"/>
              </w:rPr>
              <w:t xml:space="preserve">weakly </w:t>
            </w:r>
            <w:r w:rsidRPr="003A3DC3">
              <w:rPr>
                <w:rFonts w:ascii="Arial" w:hAnsi="Arial" w:cs="Arial"/>
                <w:sz w:val="16"/>
                <w:szCs w:val="16"/>
              </w:rPr>
              <w:t xml:space="preserve">shows the nature </w:t>
            </w:r>
            <w:r w:rsidRPr="003A3DC3">
              <w:rPr>
                <w:rFonts w:ascii="Arial" w:hAnsi="Arial" w:cs="Arial"/>
                <w:sz w:val="16"/>
                <w:szCs w:val="16"/>
              </w:rPr>
              <w:t>or</w:t>
            </w:r>
            <w:r w:rsidRPr="003A3DC3">
              <w:rPr>
                <w:rFonts w:ascii="Arial" w:hAnsi="Arial" w:cs="Arial"/>
                <w:sz w:val="16"/>
                <w:szCs w:val="16"/>
              </w:rPr>
              <w:t xml:space="preserve"> depth of impact of the article on the branch and level of government, as well as on the affected community.  </w:t>
            </w:r>
          </w:p>
        </w:tc>
      </w:tr>
      <w:tr w:rsidR="00C56C9B" w:rsidRPr="00C56C9B" w:rsidTr="00C56C9B">
        <w:tc>
          <w:tcPr>
            <w:tcW w:w="1368" w:type="dxa"/>
            <w:shd w:val="clear" w:color="auto" w:fill="A6A6A6" w:themeFill="background1" w:themeFillShade="A6"/>
          </w:tcPr>
          <w:p w:rsidR="00C56C9B" w:rsidRPr="003A3DC3" w:rsidRDefault="00C56C9B" w:rsidP="00C56C9B">
            <w:pPr>
              <w:rPr>
                <w:rFonts w:ascii="Arial" w:hAnsi="Arial" w:cs="Arial"/>
                <w:sz w:val="16"/>
                <w:szCs w:val="16"/>
              </w:rPr>
            </w:pPr>
          </w:p>
          <w:p w:rsidR="00C56C9B" w:rsidRPr="003A3DC3" w:rsidRDefault="00C56C9B" w:rsidP="00C56C9B">
            <w:pPr>
              <w:rPr>
                <w:rFonts w:ascii="Arial" w:hAnsi="Arial" w:cs="Arial"/>
                <w:sz w:val="16"/>
                <w:szCs w:val="16"/>
              </w:rPr>
            </w:pPr>
            <w:r w:rsidRPr="003A3DC3">
              <w:rPr>
                <w:rFonts w:ascii="Arial" w:hAnsi="Arial" w:cs="Arial"/>
                <w:sz w:val="16"/>
                <w:szCs w:val="16"/>
              </w:rPr>
              <w:t>Column Totals</w:t>
            </w:r>
          </w:p>
        </w:tc>
        <w:tc>
          <w:tcPr>
            <w:tcW w:w="1501" w:type="dxa"/>
            <w:tcBorders>
              <w:bottom w:val="single" w:sz="4" w:space="0" w:color="auto"/>
            </w:tcBorders>
          </w:tcPr>
          <w:p w:rsidR="00C56C9B" w:rsidRPr="003A3DC3" w:rsidRDefault="00C56C9B" w:rsidP="00C56C9B">
            <w:pPr>
              <w:rPr>
                <w:rFonts w:ascii="Arial" w:hAnsi="Arial" w:cs="Arial"/>
                <w:sz w:val="16"/>
                <w:szCs w:val="16"/>
              </w:rPr>
            </w:pPr>
          </w:p>
        </w:tc>
        <w:tc>
          <w:tcPr>
            <w:tcW w:w="1389" w:type="dxa"/>
            <w:tcBorders>
              <w:bottom w:val="single" w:sz="4" w:space="0" w:color="auto"/>
            </w:tcBorders>
          </w:tcPr>
          <w:p w:rsidR="00C56C9B" w:rsidRPr="003A3DC3" w:rsidRDefault="00C56C9B" w:rsidP="00C56C9B">
            <w:pPr>
              <w:rPr>
                <w:rFonts w:ascii="Arial" w:hAnsi="Arial" w:cs="Arial"/>
                <w:sz w:val="16"/>
                <w:szCs w:val="16"/>
              </w:rPr>
            </w:pPr>
          </w:p>
        </w:tc>
        <w:tc>
          <w:tcPr>
            <w:tcW w:w="1389" w:type="dxa"/>
            <w:tcBorders>
              <w:bottom w:val="single" w:sz="4" w:space="0" w:color="auto"/>
            </w:tcBorders>
          </w:tcPr>
          <w:p w:rsidR="00C56C9B" w:rsidRPr="003A3DC3" w:rsidRDefault="00C56C9B" w:rsidP="00C56C9B">
            <w:pPr>
              <w:rPr>
                <w:rFonts w:ascii="Arial" w:hAnsi="Arial" w:cs="Arial"/>
                <w:sz w:val="16"/>
                <w:szCs w:val="16"/>
              </w:rPr>
            </w:pPr>
          </w:p>
        </w:tc>
        <w:tc>
          <w:tcPr>
            <w:tcW w:w="1321" w:type="dxa"/>
            <w:tcBorders>
              <w:bottom w:val="single" w:sz="4" w:space="0" w:color="auto"/>
            </w:tcBorders>
          </w:tcPr>
          <w:p w:rsidR="00C56C9B" w:rsidRPr="003A3DC3" w:rsidRDefault="00C56C9B" w:rsidP="00C56C9B">
            <w:pPr>
              <w:rPr>
                <w:rFonts w:ascii="Arial" w:hAnsi="Arial" w:cs="Arial"/>
                <w:sz w:val="16"/>
                <w:szCs w:val="16"/>
              </w:rPr>
            </w:pPr>
          </w:p>
        </w:tc>
        <w:tc>
          <w:tcPr>
            <w:tcW w:w="1466" w:type="dxa"/>
            <w:tcBorders>
              <w:bottom w:val="single" w:sz="4" w:space="0" w:color="auto"/>
            </w:tcBorders>
          </w:tcPr>
          <w:p w:rsidR="00C56C9B" w:rsidRPr="003A3DC3" w:rsidRDefault="00C56C9B" w:rsidP="00C56C9B">
            <w:pPr>
              <w:rPr>
                <w:rFonts w:ascii="Arial" w:hAnsi="Arial" w:cs="Arial"/>
                <w:sz w:val="16"/>
                <w:szCs w:val="16"/>
              </w:rPr>
            </w:pPr>
          </w:p>
        </w:tc>
        <w:tc>
          <w:tcPr>
            <w:tcW w:w="1378" w:type="dxa"/>
          </w:tcPr>
          <w:p w:rsidR="00C56C9B" w:rsidRPr="003A3DC3" w:rsidRDefault="00C56C9B" w:rsidP="00C56C9B">
            <w:pPr>
              <w:rPr>
                <w:rFonts w:ascii="Arial" w:hAnsi="Arial" w:cs="Arial"/>
                <w:sz w:val="16"/>
                <w:szCs w:val="16"/>
              </w:rPr>
            </w:pPr>
          </w:p>
        </w:tc>
      </w:tr>
      <w:tr w:rsidR="00C56C9B" w:rsidRPr="00C56C9B" w:rsidTr="00C56C9B">
        <w:tc>
          <w:tcPr>
            <w:tcW w:w="1368" w:type="dxa"/>
            <w:shd w:val="clear" w:color="auto" w:fill="A6A6A6" w:themeFill="background1" w:themeFillShade="A6"/>
          </w:tcPr>
          <w:p w:rsidR="00C56C9B" w:rsidRPr="003A3DC3" w:rsidRDefault="00C56C9B" w:rsidP="00C56C9B">
            <w:pPr>
              <w:jc w:val="center"/>
              <w:rPr>
                <w:rFonts w:ascii="Arial" w:hAnsi="Arial" w:cs="Arial"/>
                <w:sz w:val="16"/>
                <w:szCs w:val="16"/>
              </w:rPr>
            </w:pPr>
          </w:p>
          <w:p w:rsidR="00C56C9B" w:rsidRPr="003A3DC3" w:rsidRDefault="00C56C9B" w:rsidP="00C56C9B">
            <w:pPr>
              <w:rPr>
                <w:rFonts w:ascii="Arial" w:hAnsi="Arial" w:cs="Arial"/>
                <w:sz w:val="16"/>
                <w:szCs w:val="16"/>
              </w:rPr>
            </w:pPr>
            <w:r w:rsidRPr="003A3DC3">
              <w:rPr>
                <w:rFonts w:ascii="Arial" w:hAnsi="Arial" w:cs="Arial"/>
                <w:sz w:val="16"/>
                <w:szCs w:val="16"/>
              </w:rPr>
              <w:t>Score Total</w:t>
            </w:r>
          </w:p>
        </w:tc>
        <w:tc>
          <w:tcPr>
            <w:tcW w:w="1501" w:type="dxa"/>
            <w:shd w:val="clear" w:color="auto" w:fill="808080" w:themeFill="background1" w:themeFillShade="80"/>
          </w:tcPr>
          <w:p w:rsidR="00C56C9B" w:rsidRPr="003A3DC3" w:rsidRDefault="00C56C9B" w:rsidP="00C56C9B">
            <w:pPr>
              <w:jc w:val="center"/>
              <w:rPr>
                <w:rFonts w:ascii="Arial" w:hAnsi="Arial" w:cs="Arial"/>
                <w:sz w:val="16"/>
                <w:szCs w:val="16"/>
              </w:rPr>
            </w:pPr>
            <w:r w:rsidRPr="003A3DC3">
              <w:rPr>
                <w:rFonts w:ascii="Arial" w:hAnsi="Arial" w:cs="Arial"/>
                <w:sz w:val="16"/>
                <w:szCs w:val="16"/>
              </w:rPr>
              <w:t>X</w:t>
            </w:r>
          </w:p>
        </w:tc>
        <w:tc>
          <w:tcPr>
            <w:tcW w:w="1389" w:type="dxa"/>
            <w:shd w:val="clear" w:color="auto" w:fill="808080" w:themeFill="background1" w:themeFillShade="80"/>
          </w:tcPr>
          <w:p w:rsidR="00C56C9B" w:rsidRPr="003A3DC3" w:rsidRDefault="00C56C9B" w:rsidP="00C56C9B">
            <w:pPr>
              <w:jc w:val="center"/>
              <w:rPr>
                <w:rFonts w:ascii="Arial" w:hAnsi="Arial" w:cs="Arial"/>
                <w:sz w:val="16"/>
                <w:szCs w:val="16"/>
              </w:rPr>
            </w:pPr>
            <w:r w:rsidRPr="003A3DC3">
              <w:rPr>
                <w:rFonts w:ascii="Arial" w:hAnsi="Arial" w:cs="Arial"/>
                <w:sz w:val="16"/>
                <w:szCs w:val="16"/>
              </w:rPr>
              <w:t>X</w:t>
            </w:r>
          </w:p>
        </w:tc>
        <w:tc>
          <w:tcPr>
            <w:tcW w:w="1389" w:type="dxa"/>
            <w:shd w:val="clear" w:color="auto" w:fill="808080" w:themeFill="background1" w:themeFillShade="80"/>
          </w:tcPr>
          <w:p w:rsidR="00C56C9B" w:rsidRPr="003A3DC3" w:rsidRDefault="00C56C9B" w:rsidP="00C56C9B">
            <w:pPr>
              <w:jc w:val="center"/>
              <w:rPr>
                <w:rFonts w:ascii="Arial" w:hAnsi="Arial" w:cs="Arial"/>
                <w:sz w:val="16"/>
                <w:szCs w:val="16"/>
              </w:rPr>
            </w:pPr>
            <w:r w:rsidRPr="003A3DC3">
              <w:rPr>
                <w:rFonts w:ascii="Arial" w:hAnsi="Arial" w:cs="Arial"/>
                <w:sz w:val="16"/>
                <w:szCs w:val="16"/>
              </w:rPr>
              <w:t>X</w:t>
            </w:r>
          </w:p>
        </w:tc>
        <w:tc>
          <w:tcPr>
            <w:tcW w:w="1321" w:type="dxa"/>
            <w:shd w:val="clear" w:color="auto" w:fill="808080" w:themeFill="background1" w:themeFillShade="80"/>
          </w:tcPr>
          <w:p w:rsidR="00C56C9B" w:rsidRPr="003A3DC3" w:rsidRDefault="00C56C9B" w:rsidP="00C56C9B">
            <w:pPr>
              <w:jc w:val="center"/>
              <w:rPr>
                <w:rFonts w:ascii="Arial" w:hAnsi="Arial" w:cs="Arial"/>
                <w:sz w:val="16"/>
                <w:szCs w:val="16"/>
              </w:rPr>
            </w:pPr>
            <w:r w:rsidRPr="003A3DC3">
              <w:rPr>
                <w:rFonts w:ascii="Arial" w:hAnsi="Arial" w:cs="Arial"/>
                <w:sz w:val="16"/>
                <w:szCs w:val="16"/>
              </w:rPr>
              <w:t>X</w:t>
            </w:r>
          </w:p>
        </w:tc>
        <w:tc>
          <w:tcPr>
            <w:tcW w:w="1466" w:type="dxa"/>
            <w:shd w:val="clear" w:color="auto" w:fill="808080" w:themeFill="background1" w:themeFillShade="80"/>
          </w:tcPr>
          <w:p w:rsidR="00C56C9B" w:rsidRPr="003A3DC3" w:rsidRDefault="00C56C9B" w:rsidP="00C56C9B">
            <w:pPr>
              <w:jc w:val="center"/>
              <w:rPr>
                <w:rFonts w:ascii="Arial" w:hAnsi="Arial" w:cs="Arial"/>
                <w:sz w:val="16"/>
                <w:szCs w:val="16"/>
              </w:rPr>
            </w:pPr>
            <w:r w:rsidRPr="003A3DC3">
              <w:rPr>
                <w:rFonts w:ascii="Arial" w:hAnsi="Arial" w:cs="Arial"/>
                <w:sz w:val="16"/>
                <w:szCs w:val="16"/>
              </w:rPr>
              <w:t>X</w:t>
            </w:r>
          </w:p>
        </w:tc>
        <w:tc>
          <w:tcPr>
            <w:tcW w:w="1378" w:type="dxa"/>
          </w:tcPr>
          <w:p w:rsidR="00C56C9B" w:rsidRPr="003A3DC3" w:rsidRDefault="00C56C9B" w:rsidP="00C56C9B">
            <w:pPr>
              <w:jc w:val="center"/>
              <w:rPr>
                <w:rFonts w:ascii="Arial" w:hAnsi="Arial" w:cs="Arial"/>
                <w:sz w:val="16"/>
                <w:szCs w:val="16"/>
              </w:rPr>
            </w:pPr>
          </w:p>
        </w:tc>
      </w:tr>
    </w:tbl>
    <w:p w:rsidR="00C56C9B" w:rsidRDefault="00C56C9B" w:rsidP="00C56C9B">
      <w:pPr>
        <w:rPr>
          <w:rFonts w:ascii="Arial" w:hAnsi="Arial" w:cs="Arial"/>
          <w:sz w:val="16"/>
          <w:szCs w:val="16"/>
        </w:rPr>
      </w:pPr>
    </w:p>
    <w:p w:rsidR="00C56C9B" w:rsidRPr="00C56C9B" w:rsidRDefault="00C56C9B" w:rsidP="00C56C9B">
      <w:pPr>
        <w:rPr>
          <w:rFonts w:ascii="Arial" w:hAnsi="Arial" w:cs="Arial"/>
          <w:sz w:val="20"/>
          <w:szCs w:val="20"/>
        </w:rPr>
      </w:pPr>
      <w:r>
        <w:rPr>
          <w:rFonts w:ascii="Arial" w:hAnsi="Arial" w:cs="Arial"/>
          <w:sz w:val="16"/>
          <w:szCs w:val="16"/>
        </w:rPr>
        <w:t>COMMENTS:</w:t>
      </w:r>
    </w:p>
    <w:p w:rsidR="007F417F" w:rsidRDefault="007F417F"/>
    <w:p w:rsidR="007F417F" w:rsidRDefault="007F417F">
      <w:bookmarkStart w:id="0" w:name="_GoBack"/>
      <w:bookmarkEnd w:id="0"/>
    </w:p>
    <w:sectPr w:rsidR="007F4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7580B"/>
    <w:multiLevelType w:val="hybridMultilevel"/>
    <w:tmpl w:val="A974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015D4"/>
    <w:multiLevelType w:val="hybridMultilevel"/>
    <w:tmpl w:val="4D38F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7F"/>
    <w:rsid w:val="003A3DC3"/>
    <w:rsid w:val="007F417F"/>
    <w:rsid w:val="00C56C9B"/>
    <w:rsid w:val="00E3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17F"/>
    <w:pPr>
      <w:ind w:left="720"/>
      <w:contextualSpacing/>
    </w:pPr>
  </w:style>
  <w:style w:type="table" w:styleId="TableGrid">
    <w:name w:val="Table Grid"/>
    <w:basedOn w:val="TableNormal"/>
    <w:uiPriority w:val="59"/>
    <w:rsid w:val="00C56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17F"/>
    <w:pPr>
      <w:ind w:left="720"/>
      <w:contextualSpacing/>
    </w:pPr>
  </w:style>
  <w:style w:type="table" w:styleId="TableGrid">
    <w:name w:val="Table Grid"/>
    <w:basedOn w:val="TableNormal"/>
    <w:uiPriority w:val="59"/>
    <w:rsid w:val="00C56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351C-0BB4-42D5-BF27-7BE74CF9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Mohawk Local School District</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Stobbs</dc:creator>
  <cp:lastModifiedBy>Henry Stobbs</cp:lastModifiedBy>
  <cp:revision>2</cp:revision>
  <dcterms:created xsi:type="dcterms:W3CDTF">2015-09-10T18:15:00Z</dcterms:created>
  <dcterms:modified xsi:type="dcterms:W3CDTF">2015-09-10T20:51:00Z</dcterms:modified>
</cp:coreProperties>
</file>